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3438A" w14:textId="77777777" w:rsidR="00844D55" w:rsidRPr="00844D55" w:rsidRDefault="00844D55" w:rsidP="00844D55">
      <w:pPr>
        <w:spacing w:after="225" w:line="288" w:lineRule="atLeast"/>
        <w:outlineLvl w:val="1"/>
        <w:rPr>
          <w:rFonts w:ascii="HelveticaNeueLT Pro 35 Th" w:eastAsia="Times New Roman" w:hAnsi="HelveticaNeueLT Pro 35 Th" w:cs="Times New Roman"/>
          <w:b/>
          <w:bCs/>
          <w:color w:val="1393D8"/>
          <w:sz w:val="45"/>
          <w:szCs w:val="45"/>
          <w:lang w:eastAsia="fr-FR"/>
        </w:rPr>
      </w:pPr>
      <w:r w:rsidRPr="00844D55">
        <w:rPr>
          <w:rFonts w:ascii="HelveticaNeueLT Pro 35 Th" w:eastAsia="Times New Roman" w:hAnsi="HelveticaNeueLT Pro 35 Th" w:cs="Times New Roman"/>
          <w:b/>
          <w:bCs/>
          <w:color w:val="1393D8"/>
          <w:sz w:val="45"/>
          <w:szCs w:val="45"/>
          <w:lang w:eastAsia="fr-FR"/>
        </w:rPr>
        <w:t>Qualification d’un équipement de stérilisation par la chaleur : chaleur humide et chaleur sèche</w:t>
      </w:r>
    </w:p>
    <w:p w14:paraId="248309E8" w14:textId="77777777" w:rsidR="00844D55" w:rsidRPr="00844D55" w:rsidRDefault="00844D55" w:rsidP="00844D5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44D55">
        <w:rPr>
          <w:rFonts w:ascii="HelveticaNeueLT Pro 35 Th" w:eastAsia="Times New Roman" w:hAnsi="HelveticaNeueLT Pro 35 Th" w:cs="Times New Roman"/>
          <w:b/>
          <w:bCs/>
          <w:color w:val="1393D8"/>
          <w:sz w:val="38"/>
          <w:szCs w:val="38"/>
          <w:lang w:eastAsia="fr-FR"/>
        </w:rPr>
        <w:t>Domaine(s)</w:t>
      </w:r>
    </w:p>
    <w:p w14:paraId="521FDE06" w14:textId="77777777" w:rsidR="00844D55" w:rsidRPr="00844D55" w:rsidRDefault="00844D55" w:rsidP="00844D55">
      <w:pPr>
        <w:numPr>
          <w:ilvl w:val="0"/>
          <w:numId w:val="1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Validations et qualifications</w:t>
      </w:r>
    </w:p>
    <w:p w14:paraId="2B9576BB" w14:textId="77777777" w:rsidR="00844D55" w:rsidRPr="00844D55" w:rsidRDefault="00844D55" w:rsidP="00844D55">
      <w:pPr>
        <w:numPr>
          <w:ilvl w:val="0"/>
          <w:numId w:val="1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Production</w:t>
      </w:r>
    </w:p>
    <w:p w14:paraId="1FF8A2A7" w14:textId="77777777" w:rsidR="00844D55" w:rsidRPr="00844D55" w:rsidRDefault="00844D55" w:rsidP="00844D55">
      <w:pPr>
        <w:numPr>
          <w:ilvl w:val="0"/>
          <w:numId w:val="1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Microbiologie</w:t>
      </w:r>
    </w:p>
    <w:p w14:paraId="2084956B" w14:textId="77777777" w:rsidR="00844D55" w:rsidRPr="00844D55" w:rsidRDefault="00844D55" w:rsidP="00844D5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44D55">
        <w:rPr>
          <w:rFonts w:ascii="HelveticaNeueLT Pro 35 Th" w:eastAsia="Times New Roman" w:hAnsi="HelveticaNeueLT Pro 35 Th" w:cs="Times New Roman"/>
          <w:b/>
          <w:bCs/>
          <w:color w:val="1393D8"/>
          <w:sz w:val="38"/>
          <w:szCs w:val="38"/>
          <w:lang w:eastAsia="fr-FR"/>
        </w:rPr>
        <w:t>Contexte</w:t>
      </w:r>
    </w:p>
    <w:p w14:paraId="1964FEEB" w14:textId="77777777" w:rsidR="00844D55" w:rsidRPr="00844D55" w:rsidRDefault="00844D55" w:rsidP="00844D55">
      <w:pPr>
        <w:spacing w:after="150" w:line="240" w:lineRule="auto"/>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L’assurance de stérilité de certains produits de santé est capitale pour garantir la sécurité du patient.</w:t>
      </w:r>
    </w:p>
    <w:p w14:paraId="52943711" w14:textId="77777777" w:rsidR="00844D55" w:rsidRPr="00844D55" w:rsidRDefault="00844D55" w:rsidP="00844D55">
      <w:pPr>
        <w:spacing w:after="150" w:line="240" w:lineRule="auto"/>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La qualification des équipements de stérilisation constitue un élément déterminant et une étape indispensable de la validation du procédé de stérilisation.</w:t>
      </w:r>
    </w:p>
    <w:p w14:paraId="1B115BC6" w14:textId="77777777" w:rsidR="00844D55" w:rsidRPr="00844D55" w:rsidRDefault="00844D55" w:rsidP="00844D55">
      <w:pPr>
        <w:spacing w:line="240" w:lineRule="auto"/>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 xml:space="preserve">Après un rappel des principes généraux des processus de stérilisation, cette formation présente l’étude approfondie de la démarche de qualification en s’appuyant sur des exemples de chacune des techniques de stérilisation : autoclave, tunnel de stérilisation, SEP (stérilisation en </w:t>
      </w:r>
      <w:proofErr w:type="gramStart"/>
      <w:r w:rsidRPr="00844D55">
        <w:rPr>
          <w:rFonts w:ascii="Open Sans" w:eastAsia="Times New Roman" w:hAnsi="Open Sans" w:cs="Open Sans"/>
          <w:color w:val="555555"/>
          <w:sz w:val="21"/>
          <w:szCs w:val="21"/>
          <w:lang w:eastAsia="fr-FR"/>
        </w:rPr>
        <w:t>place)...</w:t>
      </w:r>
      <w:proofErr w:type="gramEnd"/>
    </w:p>
    <w:p w14:paraId="03FA712F" w14:textId="77777777" w:rsidR="00844D55" w:rsidRPr="00844D55" w:rsidRDefault="00844D55" w:rsidP="00844D5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44D55">
        <w:rPr>
          <w:rFonts w:ascii="HelveticaNeueLT Pro 35 Th" w:eastAsia="Times New Roman" w:hAnsi="HelveticaNeueLT Pro 35 Th" w:cs="Times New Roman"/>
          <w:b/>
          <w:bCs/>
          <w:color w:val="1393D8"/>
          <w:sz w:val="38"/>
          <w:szCs w:val="38"/>
          <w:lang w:eastAsia="fr-FR"/>
        </w:rPr>
        <w:t>Objectifs pédagogiques</w:t>
      </w:r>
    </w:p>
    <w:p w14:paraId="39D4B8AB" w14:textId="77777777" w:rsidR="00844D55" w:rsidRPr="00844D55" w:rsidRDefault="00844D55" w:rsidP="00844D55">
      <w:pPr>
        <w:numPr>
          <w:ilvl w:val="0"/>
          <w:numId w:val="1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Comprendre les principes de ces techniques de stérilisation,</w:t>
      </w:r>
    </w:p>
    <w:p w14:paraId="30BD527C" w14:textId="77777777" w:rsidR="00844D55" w:rsidRPr="00844D55" w:rsidRDefault="00844D55" w:rsidP="00844D55">
      <w:pPr>
        <w:numPr>
          <w:ilvl w:val="0"/>
          <w:numId w:val="1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Connaître les principaux paramètres associés,</w:t>
      </w:r>
    </w:p>
    <w:p w14:paraId="6A123B22" w14:textId="77777777" w:rsidR="00844D55" w:rsidRPr="00844D55" w:rsidRDefault="00844D55" w:rsidP="00844D55">
      <w:pPr>
        <w:numPr>
          <w:ilvl w:val="0"/>
          <w:numId w:val="1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Acquérir la méthodologie et les outils pratiques pour mettre en œuvre une qualification d’équipements de stérilisation par chaleur humide ou chaleur sèche.</w:t>
      </w:r>
    </w:p>
    <w:p w14:paraId="58736A41" w14:textId="77777777" w:rsidR="00844D55" w:rsidRPr="00844D55" w:rsidRDefault="00844D55" w:rsidP="00844D55">
      <w:pPr>
        <w:spacing w:after="150" w:line="480" w:lineRule="atLeast"/>
        <w:outlineLvl w:val="2"/>
        <w:rPr>
          <w:rFonts w:ascii="HelveticaNeueLT Pro 35 Th" w:eastAsia="Times New Roman" w:hAnsi="HelveticaNeueLT Pro 35 Th" w:cs="Open Sans"/>
          <w:b/>
          <w:bCs/>
          <w:color w:val="1393D8"/>
          <w:sz w:val="38"/>
          <w:szCs w:val="38"/>
          <w:lang w:eastAsia="fr-FR"/>
        </w:rPr>
      </w:pPr>
      <w:r w:rsidRPr="00844D55">
        <w:rPr>
          <w:rFonts w:ascii="HelveticaNeueLT Pro 35 Th" w:eastAsia="Times New Roman" w:hAnsi="HelveticaNeueLT Pro 35 Th" w:cs="Open Sans"/>
          <w:b/>
          <w:bCs/>
          <w:color w:val="1393D8"/>
          <w:sz w:val="38"/>
          <w:szCs w:val="38"/>
          <w:lang w:eastAsia="fr-FR"/>
        </w:rPr>
        <w:t> </w:t>
      </w:r>
    </w:p>
    <w:p w14:paraId="5EC036D3" w14:textId="77777777" w:rsidR="00844D55" w:rsidRPr="00844D55" w:rsidRDefault="00844D55" w:rsidP="00844D55">
      <w:pPr>
        <w:spacing w:after="150" w:line="480" w:lineRule="atLeast"/>
        <w:outlineLvl w:val="2"/>
        <w:rPr>
          <w:rFonts w:ascii="HelveticaNeueLT Pro 35 Th" w:eastAsia="Times New Roman" w:hAnsi="HelveticaNeueLT Pro 35 Th" w:cs="Open Sans"/>
          <w:b/>
          <w:bCs/>
          <w:color w:val="1393D8"/>
          <w:sz w:val="38"/>
          <w:szCs w:val="38"/>
          <w:lang w:eastAsia="fr-FR"/>
        </w:rPr>
      </w:pPr>
      <w:r w:rsidRPr="00844D55">
        <w:rPr>
          <w:rFonts w:ascii="HelveticaNeueLT Pro 35 Th" w:eastAsia="Times New Roman" w:hAnsi="HelveticaNeueLT Pro 35 Th" w:cs="Open Sans"/>
          <w:b/>
          <w:bCs/>
          <w:color w:val="1393D8"/>
          <w:sz w:val="38"/>
          <w:szCs w:val="38"/>
          <w:lang w:eastAsia="fr-FR"/>
        </w:rPr>
        <w:t>Modalités d'évaluation</w:t>
      </w:r>
    </w:p>
    <w:p w14:paraId="0F04161F" w14:textId="77777777" w:rsidR="00844D55" w:rsidRPr="00844D55" w:rsidRDefault="00844D55" w:rsidP="00844D55">
      <w:pPr>
        <w:numPr>
          <w:ilvl w:val="0"/>
          <w:numId w:val="1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 Questionnaire de positionnement à l'entrée de la formation via notre "Questionnaire Faisons Connaissance"</w:t>
      </w:r>
    </w:p>
    <w:p w14:paraId="2AD15218" w14:textId="77777777" w:rsidR="00844D55" w:rsidRPr="00844D55" w:rsidRDefault="00844D55" w:rsidP="00844D55">
      <w:pPr>
        <w:numPr>
          <w:ilvl w:val="0"/>
          <w:numId w:val="1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 Autoévaluation des connaissances acquises effectuée par le participant au regard des principaux objectifs pédagogiques</w:t>
      </w:r>
    </w:p>
    <w:p w14:paraId="3B472A5A" w14:textId="77777777" w:rsidR="00844D55" w:rsidRPr="00844D55" w:rsidRDefault="00844D55" w:rsidP="00844D5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44D55">
        <w:rPr>
          <w:rFonts w:ascii="HelveticaNeueLT Pro 35 Th" w:eastAsia="Times New Roman" w:hAnsi="HelveticaNeueLT Pro 35 Th" w:cs="Times New Roman"/>
          <w:b/>
          <w:bCs/>
          <w:color w:val="1393D8"/>
          <w:sz w:val="38"/>
          <w:szCs w:val="38"/>
          <w:lang w:eastAsia="fr-FR"/>
        </w:rPr>
        <w:t>Prérequis</w:t>
      </w:r>
    </w:p>
    <w:p w14:paraId="34308B0C" w14:textId="77777777" w:rsidR="00844D55" w:rsidRPr="00844D55" w:rsidRDefault="00844D55" w:rsidP="00844D55">
      <w:pPr>
        <w:spacing w:line="240" w:lineRule="auto"/>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lastRenderedPageBreak/>
        <w:t>Cette formation ne nécessite aucun prérequis.</w:t>
      </w:r>
    </w:p>
    <w:p w14:paraId="455328B8" w14:textId="77777777" w:rsidR="00844D55" w:rsidRPr="00844D55" w:rsidRDefault="00844D55" w:rsidP="00844D5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44D55">
        <w:rPr>
          <w:rFonts w:ascii="HelveticaNeueLT Pro 35 Th" w:eastAsia="Times New Roman" w:hAnsi="HelveticaNeueLT Pro 35 Th" w:cs="Times New Roman"/>
          <w:b/>
          <w:bCs/>
          <w:color w:val="1393D8"/>
          <w:sz w:val="38"/>
          <w:szCs w:val="38"/>
          <w:lang w:eastAsia="fr-FR"/>
        </w:rPr>
        <w:t>Méthodes pédagogiques</w:t>
      </w:r>
    </w:p>
    <w:p w14:paraId="224E011F" w14:textId="77777777" w:rsidR="00844D55" w:rsidRPr="00844D55" w:rsidRDefault="00844D55" w:rsidP="00844D55">
      <w:pPr>
        <w:numPr>
          <w:ilvl w:val="0"/>
          <w:numId w:val="1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Pédagogie participative alternant les présentations et les échanges,</w:t>
      </w:r>
    </w:p>
    <w:p w14:paraId="258DD9C8" w14:textId="77777777" w:rsidR="00844D55" w:rsidRPr="00844D55" w:rsidRDefault="00844D55" w:rsidP="00844D55">
      <w:pPr>
        <w:numPr>
          <w:ilvl w:val="0"/>
          <w:numId w:val="1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Séances de questions / réponses,</w:t>
      </w:r>
    </w:p>
    <w:p w14:paraId="4DE88720" w14:textId="77777777" w:rsidR="00844D55" w:rsidRPr="00844D55" w:rsidRDefault="00844D55" w:rsidP="00844D55">
      <w:pPr>
        <w:numPr>
          <w:ilvl w:val="0"/>
          <w:numId w:val="1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Etudes de cas concrets,</w:t>
      </w:r>
    </w:p>
    <w:p w14:paraId="6C94BCAD" w14:textId="77777777" w:rsidR="00844D55" w:rsidRPr="00844D55" w:rsidRDefault="00844D55" w:rsidP="00844D55">
      <w:pPr>
        <w:numPr>
          <w:ilvl w:val="0"/>
          <w:numId w:val="1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Travaux dirigés,</w:t>
      </w:r>
    </w:p>
    <w:p w14:paraId="211721D3" w14:textId="77777777" w:rsidR="00844D55" w:rsidRPr="00844D55" w:rsidRDefault="00844D55" w:rsidP="00844D55">
      <w:pPr>
        <w:numPr>
          <w:ilvl w:val="0"/>
          <w:numId w:val="15"/>
        </w:numPr>
        <w:spacing w:before="100" w:beforeAutospacing="1" w:after="100" w:afterAutospacing="1" w:line="300" w:lineRule="atLeast"/>
        <w:ind w:left="1095"/>
        <w:rPr>
          <w:rFonts w:ascii="Open Sans" w:eastAsia="Times New Roman" w:hAnsi="Open Sans" w:cs="Open Sans"/>
          <w:color w:val="555555"/>
          <w:sz w:val="21"/>
          <w:szCs w:val="21"/>
          <w:lang w:eastAsia="fr-FR"/>
        </w:rPr>
      </w:pPr>
      <w:proofErr w:type="spellStart"/>
      <w:r w:rsidRPr="00844D55">
        <w:rPr>
          <w:rFonts w:ascii="Open Sans" w:eastAsia="Times New Roman" w:hAnsi="Open Sans" w:cs="Open Sans"/>
          <w:color w:val="555555"/>
          <w:sz w:val="21"/>
          <w:szCs w:val="21"/>
          <w:lang w:eastAsia="fr-FR"/>
        </w:rPr>
        <w:t>Vidéoprojection</w:t>
      </w:r>
      <w:proofErr w:type="spellEnd"/>
      <w:r w:rsidRPr="00844D55">
        <w:rPr>
          <w:rFonts w:ascii="Open Sans" w:eastAsia="Times New Roman" w:hAnsi="Open Sans" w:cs="Open Sans"/>
          <w:color w:val="555555"/>
          <w:sz w:val="21"/>
          <w:szCs w:val="21"/>
          <w:lang w:eastAsia="fr-FR"/>
        </w:rPr>
        <w:t xml:space="preserve"> du support de formation,</w:t>
      </w:r>
    </w:p>
    <w:p w14:paraId="0F796190" w14:textId="77777777" w:rsidR="00844D55" w:rsidRPr="00844D55" w:rsidRDefault="00844D55" w:rsidP="00844D55">
      <w:pPr>
        <w:numPr>
          <w:ilvl w:val="0"/>
          <w:numId w:val="1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Supports téléchargeables au format PDF.</w:t>
      </w:r>
    </w:p>
    <w:p w14:paraId="3EA096D9" w14:textId="77777777" w:rsidR="00844D55" w:rsidRPr="00844D55" w:rsidRDefault="00844D55" w:rsidP="00844D5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44D55">
        <w:rPr>
          <w:rFonts w:ascii="HelveticaNeueLT Pro 35 Th" w:eastAsia="Times New Roman" w:hAnsi="HelveticaNeueLT Pro 35 Th" w:cs="Times New Roman"/>
          <w:b/>
          <w:bCs/>
          <w:color w:val="1393D8"/>
          <w:sz w:val="38"/>
          <w:szCs w:val="38"/>
          <w:lang w:eastAsia="fr-FR"/>
        </w:rPr>
        <w:t>Public concerné</w:t>
      </w:r>
    </w:p>
    <w:p w14:paraId="31C7CBE3" w14:textId="77777777" w:rsidR="00844D55" w:rsidRPr="00844D55" w:rsidRDefault="00844D55" w:rsidP="00844D55">
      <w:pPr>
        <w:numPr>
          <w:ilvl w:val="0"/>
          <w:numId w:val="1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Personnel concerné par les qualifications d’équipements de stérilisation par chaleur humide ou sèche en R&amp;D, en production, en ingénierie ou en maintenance,</w:t>
      </w:r>
    </w:p>
    <w:p w14:paraId="58E5A120" w14:textId="77777777" w:rsidR="00844D55" w:rsidRPr="00844D55" w:rsidRDefault="00844D55" w:rsidP="00844D55">
      <w:pPr>
        <w:numPr>
          <w:ilvl w:val="0"/>
          <w:numId w:val="1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Personnel des services assurance qualité, métrologie et production.</w:t>
      </w:r>
    </w:p>
    <w:p w14:paraId="7C632469" w14:textId="77777777" w:rsidR="00844D55" w:rsidRPr="00844D55" w:rsidRDefault="00844D55" w:rsidP="00844D5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844D55">
        <w:rPr>
          <w:rFonts w:ascii="HelveticaNeueLT Pro 35 Th" w:eastAsia="Times New Roman" w:hAnsi="HelveticaNeueLT Pro 35 Th" w:cs="Times New Roman"/>
          <w:b/>
          <w:bCs/>
          <w:color w:val="1393D8"/>
          <w:sz w:val="38"/>
          <w:szCs w:val="38"/>
          <w:lang w:eastAsia="fr-FR"/>
        </w:rPr>
        <w:t>Résumé du programme</w:t>
      </w:r>
    </w:p>
    <w:p w14:paraId="0278BD8B" w14:textId="77777777" w:rsidR="00844D55" w:rsidRPr="00844D55" w:rsidRDefault="00844D55" w:rsidP="00844D55">
      <w:pPr>
        <w:numPr>
          <w:ilvl w:val="0"/>
          <w:numId w:val="17"/>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Généralités sur les processus de stérilisation</w:t>
      </w:r>
    </w:p>
    <w:p w14:paraId="6D0C3876" w14:textId="77777777" w:rsidR="00844D55" w:rsidRPr="00844D55" w:rsidRDefault="00844D55" w:rsidP="00844D55">
      <w:pPr>
        <w:numPr>
          <w:ilvl w:val="0"/>
          <w:numId w:val="17"/>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La qualification d’un équipement de stérilisation dans un contexte chaleur humide ou chaleur sèche (autoclaves, tunnels, réseaux SEP)</w:t>
      </w:r>
    </w:p>
    <w:p w14:paraId="08DF0534" w14:textId="77777777" w:rsidR="00844D55" w:rsidRPr="00844D55" w:rsidRDefault="00844D55" w:rsidP="00844D55">
      <w:pPr>
        <w:numPr>
          <w:ilvl w:val="0"/>
          <w:numId w:val="17"/>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844D55">
        <w:rPr>
          <w:rFonts w:ascii="Open Sans" w:eastAsia="Times New Roman" w:hAnsi="Open Sans" w:cs="Open Sans"/>
          <w:color w:val="555555"/>
          <w:sz w:val="21"/>
          <w:szCs w:val="21"/>
          <w:lang w:eastAsia="fr-FR"/>
        </w:rPr>
        <w:t>Applications pratiques et travaux dirigés</w:t>
      </w:r>
    </w:p>
    <w:p w14:paraId="2FAE3FB6" w14:textId="77777777" w:rsidR="006A7189" w:rsidRPr="003E1A0A" w:rsidRDefault="006A7189" w:rsidP="003E1A0A">
      <w:pPr>
        <w:spacing w:after="150" w:line="480" w:lineRule="atLeast"/>
        <w:outlineLvl w:val="2"/>
        <w:rPr>
          <w:rFonts w:asciiTheme="majorBidi" w:eastAsia="Times New Roman" w:hAnsiTheme="majorBidi" w:cstheme="majorBidi"/>
          <w:b/>
          <w:bCs/>
          <w:color w:val="1393D8"/>
          <w:sz w:val="38"/>
          <w:szCs w:val="38"/>
          <w:lang w:eastAsia="fr-FR"/>
        </w:rPr>
      </w:pPr>
      <w:r w:rsidRPr="003E1A0A">
        <w:rPr>
          <w:rFonts w:asciiTheme="majorBidi" w:eastAsia="Times New Roman" w:hAnsiTheme="majorBidi" w:cstheme="majorBidi"/>
          <w:b/>
          <w:bCs/>
          <w:color w:val="1393D8"/>
          <w:sz w:val="38"/>
          <w:szCs w:val="38"/>
          <w:lang w:eastAsia="fr-FR"/>
        </w:rPr>
        <w:t>Fichier(s)</w:t>
      </w:r>
    </w:p>
    <w:p w14:paraId="4ACEF23F" w14:textId="77777777" w:rsidR="006A7189" w:rsidRPr="003E1A0A" w:rsidRDefault="006A7189" w:rsidP="003E1A0A">
      <w:pPr>
        <w:spacing w:line="240" w:lineRule="auto"/>
        <w:rPr>
          <w:rFonts w:asciiTheme="majorBidi" w:eastAsia="Times New Roman" w:hAnsiTheme="majorBidi" w:cstheme="majorBidi"/>
          <w:color w:val="555555"/>
          <w:sz w:val="21"/>
          <w:szCs w:val="21"/>
          <w:lang w:eastAsia="fr-FR"/>
        </w:rPr>
      </w:pPr>
      <w:r w:rsidRPr="003E1A0A">
        <w:rPr>
          <w:rFonts w:asciiTheme="majorBidi" w:eastAsia="Times New Roman" w:hAnsiTheme="majorBidi" w:cstheme="majorBidi"/>
          <w:color w:val="555555"/>
          <w:sz w:val="21"/>
          <w:szCs w:val="21"/>
          <w:lang w:eastAsia="fr-FR"/>
        </w:rPr>
        <w:t>Des fichiers sont disponibles pour cette formation</w:t>
      </w:r>
      <w:r w:rsidR="003E1A0A">
        <w:rPr>
          <w:rFonts w:asciiTheme="majorBidi" w:eastAsia="Times New Roman" w:hAnsiTheme="majorBidi" w:cstheme="majorBidi"/>
          <w:color w:val="555555"/>
          <w:sz w:val="21"/>
          <w:szCs w:val="21"/>
          <w:lang w:eastAsia="fr-FR"/>
        </w:rPr>
        <w:t xml:space="preserve"> en </w:t>
      </w:r>
      <w:r w:rsidR="00D76DA9">
        <w:rPr>
          <w:rFonts w:asciiTheme="majorBidi" w:eastAsia="Times New Roman" w:hAnsiTheme="majorBidi" w:cstheme="majorBidi"/>
          <w:color w:val="555555"/>
          <w:sz w:val="21"/>
          <w:szCs w:val="21"/>
          <w:lang w:eastAsia="fr-FR"/>
        </w:rPr>
        <w:t>PDF.</w:t>
      </w:r>
    </w:p>
    <w:p w14:paraId="00303F85" w14:textId="77777777" w:rsidR="00FB05D3" w:rsidRPr="003E1A0A" w:rsidRDefault="00FB05D3" w:rsidP="00FB05D3">
      <w:pPr>
        <w:spacing w:after="150" w:line="480" w:lineRule="atLeast"/>
        <w:outlineLvl w:val="2"/>
        <w:rPr>
          <w:rFonts w:asciiTheme="majorBidi" w:eastAsia="Times New Roman" w:hAnsiTheme="majorBidi" w:cstheme="majorBidi"/>
          <w:b/>
          <w:bCs/>
          <w:color w:val="1393D8"/>
          <w:sz w:val="38"/>
          <w:szCs w:val="38"/>
          <w:lang w:eastAsia="fr-FR"/>
        </w:rPr>
      </w:pPr>
      <w:r>
        <w:rPr>
          <w:rFonts w:asciiTheme="majorBidi" w:eastAsia="Times New Roman" w:hAnsiTheme="majorBidi" w:cstheme="majorBidi"/>
          <w:b/>
          <w:bCs/>
          <w:color w:val="1393D8"/>
          <w:sz w:val="38"/>
          <w:szCs w:val="38"/>
          <w:lang w:eastAsia="fr-FR"/>
        </w:rPr>
        <w:t xml:space="preserve">Autres Informations : </w:t>
      </w:r>
    </w:p>
    <w:p w14:paraId="3E82DAE4" w14:textId="61935511" w:rsidR="008C48B5"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0</w:t>
      </w:r>
      <w:r w:rsidR="00CF31E6">
        <w:rPr>
          <w:rFonts w:asciiTheme="majorBidi" w:eastAsia="Times New Roman" w:hAnsiTheme="majorBidi" w:cstheme="majorBidi"/>
          <w:b/>
          <w:bCs/>
          <w:color w:val="555555"/>
          <w:sz w:val="24"/>
          <w:szCs w:val="24"/>
          <w:lang w:eastAsia="fr-FR"/>
        </w:rPr>
        <w:t>2</w:t>
      </w:r>
      <w:r w:rsidRPr="008C48B5">
        <w:rPr>
          <w:rFonts w:asciiTheme="majorBidi" w:eastAsia="Times New Roman" w:hAnsiTheme="majorBidi" w:cstheme="majorBidi"/>
          <w:b/>
          <w:bCs/>
          <w:color w:val="555555"/>
          <w:sz w:val="24"/>
          <w:szCs w:val="24"/>
          <w:lang w:eastAsia="fr-FR"/>
        </w:rPr>
        <w:t xml:space="preserve"> Jour (s) soit </w:t>
      </w:r>
      <w:r w:rsidR="00CF31E6">
        <w:rPr>
          <w:rFonts w:asciiTheme="majorBidi" w:eastAsia="Times New Roman" w:hAnsiTheme="majorBidi" w:cstheme="majorBidi"/>
          <w:b/>
          <w:bCs/>
          <w:color w:val="555555"/>
          <w:sz w:val="24"/>
          <w:szCs w:val="24"/>
          <w:lang w:eastAsia="fr-FR"/>
        </w:rPr>
        <w:t>14</w:t>
      </w:r>
      <w:r w:rsidRPr="008C48B5">
        <w:rPr>
          <w:rFonts w:asciiTheme="majorBidi" w:eastAsia="Times New Roman" w:hAnsiTheme="majorBidi" w:cstheme="majorBidi"/>
          <w:b/>
          <w:bCs/>
          <w:color w:val="555555"/>
          <w:sz w:val="24"/>
          <w:szCs w:val="24"/>
          <w:lang w:eastAsia="fr-FR"/>
        </w:rPr>
        <w:t xml:space="preserve"> </w:t>
      </w:r>
      <w:proofErr w:type="gramStart"/>
      <w:r w:rsidRPr="008C48B5">
        <w:rPr>
          <w:rFonts w:asciiTheme="majorBidi" w:eastAsia="Times New Roman" w:hAnsiTheme="majorBidi" w:cstheme="majorBidi"/>
          <w:b/>
          <w:bCs/>
          <w:color w:val="555555"/>
          <w:sz w:val="24"/>
          <w:szCs w:val="24"/>
          <w:lang w:eastAsia="fr-FR"/>
        </w:rPr>
        <w:t>heure</w:t>
      </w:r>
      <w:proofErr w:type="gramEnd"/>
      <w:r w:rsidRPr="008C48B5">
        <w:rPr>
          <w:rFonts w:asciiTheme="majorBidi" w:eastAsia="Times New Roman" w:hAnsiTheme="majorBidi" w:cstheme="majorBidi"/>
          <w:b/>
          <w:bCs/>
          <w:color w:val="555555"/>
          <w:sz w:val="24"/>
          <w:szCs w:val="24"/>
          <w:lang w:eastAsia="fr-FR"/>
        </w:rPr>
        <w:t xml:space="preserve">(s) en Inter Entreprise soit </w:t>
      </w:r>
      <w:r w:rsidR="00CF31E6">
        <w:rPr>
          <w:rFonts w:asciiTheme="majorBidi" w:eastAsia="Times New Roman" w:hAnsiTheme="majorBidi" w:cstheme="majorBidi"/>
          <w:b/>
          <w:bCs/>
          <w:color w:val="555555"/>
          <w:sz w:val="24"/>
          <w:szCs w:val="24"/>
          <w:lang w:eastAsia="fr-FR"/>
        </w:rPr>
        <w:t>43 000</w:t>
      </w:r>
      <w:r w:rsidRPr="008C48B5">
        <w:rPr>
          <w:rFonts w:asciiTheme="majorBidi" w:eastAsia="Times New Roman" w:hAnsiTheme="majorBidi" w:cstheme="majorBidi"/>
          <w:b/>
          <w:bCs/>
          <w:color w:val="555555"/>
          <w:sz w:val="24"/>
          <w:szCs w:val="24"/>
          <w:lang w:eastAsia="fr-FR"/>
        </w:rPr>
        <w:t xml:space="preserve">,00 DZD HT et </w:t>
      </w:r>
      <w:r>
        <w:rPr>
          <w:rFonts w:asciiTheme="majorBidi" w:eastAsia="Times New Roman" w:hAnsiTheme="majorBidi" w:cstheme="majorBidi"/>
          <w:b/>
          <w:bCs/>
          <w:color w:val="555555"/>
          <w:sz w:val="24"/>
          <w:szCs w:val="24"/>
          <w:lang w:eastAsia="fr-FR"/>
        </w:rPr>
        <w:t xml:space="preserve">                           </w:t>
      </w:r>
      <w:r w:rsidR="00CF31E6">
        <w:rPr>
          <w:rFonts w:asciiTheme="majorBidi" w:eastAsia="Times New Roman" w:hAnsiTheme="majorBidi" w:cstheme="majorBidi"/>
          <w:b/>
          <w:bCs/>
          <w:color w:val="555555"/>
          <w:sz w:val="24"/>
          <w:szCs w:val="24"/>
          <w:lang w:eastAsia="fr-FR"/>
        </w:rPr>
        <w:t>51 170</w:t>
      </w:r>
      <w:r w:rsidRPr="008C48B5">
        <w:rPr>
          <w:rFonts w:asciiTheme="majorBidi" w:eastAsia="Times New Roman" w:hAnsiTheme="majorBidi" w:cstheme="majorBidi"/>
          <w:b/>
          <w:bCs/>
          <w:color w:val="555555"/>
          <w:sz w:val="24"/>
          <w:szCs w:val="24"/>
          <w:lang w:eastAsia="fr-FR"/>
        </w:rPr>
        <w:t>,00 DZD EN TTC.</w:t>
      </w:r>
    </w:p>
    <w:p w14:paraId="5601829E" w14:textId="1A161026" w:rsidR="00FB05D3"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 xml:space="preserve">Une réduction </w:t>
      </w:r>
      <w:r w:rsidR="00CF31E6">
        <w:rPr>
          <w:rFonts w:asciiTheme="majorBidi" w:eastAsia="Times New Roman" w:hAnsiTheme="majorBidi" w:cstheme="majorBidi"/>
          <w:b/>
          <w:bCs/>
          <w:color w:val="555555"/>
          <w:sz w:val="24"/>
          <w:szCs w:val="24"/>
          <w:lang w:eastAsia="fr-FR"/>
        </w:rPr>
        <w:t xml:space="preserve">de 10 % </w:t>
      </w:r>
      <w:r w:rsidRPr="008C48B5">
        <w:rPr>
          <w:rFonts w:asciiTheme="majorBidi" w:eastAsia="Times New Roman" w:hAnsiTheme="majorBidi" w:cstheme="majorBidi"/>
          <w:b/>
          <w:bCs/>
          <w:color w:val="555555"/>
          <w:sz w:val="24"/>
          <w:szCs w:val="24"/>
          <w:lang w:eastAsia="fr-FR"/>
        </w:rPr>
        <w:t>est applicable à partir de 5 participants.</w:t>
      </w:r>
    </w:p>
    <w:sectPr w:rsidR="00FB05D3" w:rsidRPr="008C48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C509" w14:textId="77777777" w:rsidR="00043018" w:rsidRDefault="00043018" w:rsidP="00C80EBD">
      <w:pPr>
        <w:spacing w:after="0" w:line="240" w:lineRule="auto"/>
      </w:pPr>
      <w:r>
        <w:separator/>
      </w:r>
    </w:p>
  </w:endnote>
  <w:endnote w:type="continuationSeparator" w:id="0">
    <w:p w14:paraId="321BF47B" w14:textId="77777777" w:rsidR="00043018" w:rsidRDefault="00043018" w:rsidP="00C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35 Th">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2505" w14:textId="77777777" w:rsidR="00C80EBD" w:rsidRPr="00FC5EEE" w:rsidRDefault="00C80EBD" w:rsidP="00C80EBD">
    <w:pPr>
      <w:spacing w:after="0"/>
      <w:jc w:val="center"/>
      <w:rPr>
        <w:rFonts w:ascii="Times New Roman" w:hAnsi="Times New Roman" w:cs="Times New Roman"/>
        <w:sz w:val="24"/>
        <w:szCs w:val="24"/>
      </w:rPr>
    </w:pP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2B303EE2" w14:textId="77777777" w:rsidR="00C80EBD" w:rsidRPr="001008D5" w:rsidRDefault="00C80EBD" w:rsidP="00C80EBD">
    <w:pPr>
      <w:spacing w:after="0"/>
      <w:jc w:val="center"/>
      <w:rPr>
        <w:rFonts w:ascii="Times New Roman" w:hAnsi="Times New Roman" w:cs="Times New Roman"/>
        <w:sz w:val="24"/>
        <w:szCs w:val="24"/>
      </w:rPr>
    </w:pPr>
    <w:r w:rsidRPr="00F85171">
      <w:rPr>
        <w:rFonts w:ascii="Times New Roman" w:hAnsi="Times New Roman" w:cs="Times New Roman"/>
        <w:b/>
        <w:sz w:val="24"/>
        <w:szCs w:val="24"/>
      </w:rPr>
      <w:t>Email</w:t>
    </w:r>
    <w:r w:rsidRPr="00FC5EEE">
      <w:rPr>
        <w:rFonts w:ascii="Times New Roman" w:hAnsi="Times New Roman" w:cs="Times New Roman"/>
        <w:sz w:val="24"/>
        <w:szCs w:val="24"/>
      </w:rPr>
      <w:t xml:space="preserve"> : </w:t>
    </w:r>
    <w:hyperlink r:id="rId1" w:history="1">
      <w:r w:rsidRPr="002502D5">
        <w:rPr>
          <w:rStyle w:val="Lienhypertexte"/>
          <w:rFonts w:ascii="Times New Roman" w:hAnsi="Times New Roman" w:cs="Times New Roman"/>
          <w:sz w:val="24"/>
          <w:szCs w:val="24"/>
        </w:rPr>
        <w:t>rahima.hadjailia@gmail.com</w:t>
      </w:r>
    </w:hyperlink>
    <w:r>
      <w:rPr>
        <w:rStyle w:val="Lienhypertexte"/>
        <w:rFonts w:ascii="Times New Roman" w:hAnsi="Times New Roman" w:cs="Times New Roman"/>
        <w:sz w:val="24"/>
        <w:szCs w:val="24"/>
      </w:rPr>
      <w:t xml:space="preserve"> </w:t>
    </w:r>
    <w:r w:rsidRPr="00821BA0">
      <w:rPr>
        <w:rStyle w:val="Lienhypertexte"/>
        <w:rFonts w:ascii="Times New Roman" w:hAnsi="Times New Roman" w:cs="Times New Roman"/>
        <w:color w:val="000000" w:themeColor="text1"/>
        <w:sz w:val="24"/>
        <w:szCs w:val="24"/>
      </w:rPr>
      <w:t>et</w:t>
    </w:r>
    <w:r>
      <w:rPr>
        <w:rStyle w:val="Lienhypertexte"/>
        <w:rFonts w:ascii="Times New Roman" w:hAnsi="Times New Roman" w:cs="Times New Roman"/>
        <w:sz w:val="24"/>
        <w:szCs w:val="24"/>
      </w:rPr>
      <w:t xml:space="preserve"> </w:t>
    </w:r>
    <w:r w:rsidRPr="00821BA0">
      <w:rPr>
        <w:rFonts w:ascii="Times New Roman" w:hAnsi="Times New Roman" w:cs="Times New Roman"/>
        <w:b/>
        <w:bCs/>
        <w:sz w:val="24"/>
        <w:szCs w:val="24"/>
      </w:rPr>
      <w:t xml:space="preserve">Site </w:t>
    </w:r>
    <w:proofErr w:type="gramStart"/>
    <w:r w:rsidRPr="00821BA0">
      <w:rPr>
        <w:rFonts w:ascii="Times New Roman" w:hAnsi="Times New Roman" w:cs="Times New Roman"/>
        <w:b/>
        <w:bCs/>
        <w:sz w:val="24"/>
        <w:szCs w:val="24"/>
      </w:rPr>
      <w:t>web</w:t>
    </w:r>
    <w:r w:rsidRPr="001008D5">
      <w:rPr>
        <w:rFonts w:ascii="Times New Roman" w:hAnsi="Times New Roman" w:cs="Times New Roman"/>
        <w:sz w:val="24"/>
        <w:szCs w:val="24"/>
      </w:rPr>
      <w:t>:</w:t>
    </w:r>
    <w:proofErr w:type="gramEnd"/>
    <w:r w:rsidRPr="001008D5">
      <w:rPr>
        <w:rFonts w:ascii="Times New Roman" w:hAnsi="Times New Roman" w:cs="Times New Roman"/>
        <w:sz w:val="24"/>
        <w:szCs w:val="24"/>
      </w:rPr>
      <w:t xml:space="preserve"> www.msjservices.dz</w:t>
    </w:r>
  </w:p>
  <w:p w14:paraId="74E9268F" w14:textId="77777777" w:rsidR="00C80EBD" w:rsidRDefault="00C80EBD" w:rsidP="00C80EBD">
    <w:pPr>
      <w:pStyle w:val="Pieddepage"/>
      <w:ind w:right="360"/>
      <w:jc w:val="center"/>
    </w:pPr>
    <w:r w:rsidRPr="007A77E7">
      <w:t>RC : 20B- 1048910-16-00/ NIF : 002016104891070</w:t>
    </w:r>
  </w:p>
  <w:p w14:paraId="2F794093" w14:textId="77777777" w:rsidR="00C80EBD" w:rsidRDefault="00C80E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39F7F" w14:textId="77777777" w:rsidR="00043018" w:rsidRDefault="00043018" w:rsidP="00C80EBD">
      <w:pPr>
        <w:spacing w:after="0" w:line="240" w:lineRule="auto"/>
      </w:pPr>
      <w:r>
        <w:separator/>
      </w:r>
    </w:p>
  </w:footnote>
  <w:footnote w:type="continuationSeparator" w:id="0">
    <w:p w14:paraId="17135BFA" w14:textId="77777777" w:rsidR="00043018" w:rsidRDefault="00043018" w:rsidP="00C8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8E78" w14:textId="77777777" w:rsidR="00C80EBD" w:rsidRPr="00437381" w:rsidRDefault="00C80EBD" w:rsidP="00C80EBD">
    <w:pPr>
      <w:pStyle w:val="En-tte"/>
      <w:jc w:val="center"/>
      <w:rPr>
        <w:rFonts w:asciiTheme="majorBidi" w:hAnsiTheme="majorBidi" w:cstheme="majorBidi"/>
        <w:b/>
        <w:sz w:val="28"/>
        <w:szCs w:val="28"/>
      </w:rPr>
    </w:pPr>
    <w:r>
      <w:rPr>
        <w:rFonts w:asciiTheme="majorBidi" w:hAnsiTheme="majorBidi" w:cstheme="majorBidi"/>
        <w:b/>
        <w:noProof/>
        <w:sz w:val="28"/>
        <w:szCs w:val="28"/>
        <w:lang w:eastAsia="fr-FR"/>
      </w:rPr>
      <mc:AlternateContent>
        <mc:Choice Requires="wps">
          <w:drawing>
            <wp:anchor distT="0" distB="0" distL="114300" distR="114300" simplePos="0" relativeHeight="251662336" behindDoc="0" locked="0" layoutInCell="1" allowOverlap="1" wp14:anchorId="01D2301C" wp14:editId="778C5EB6">
              <wp:simplePos x="0" y="0"/>
              <wp:positionH relativeFrom="leftMargin">
                <wp:posOffset>131885</wp:posOffset>
              </wp:positionH>
              <wp:positionV relativeFrom="paragraph">
                <wp:posOffset>-317695</wp:posOffset>
              </wp:positionV>
              <wp:extent cx="1652953" cy="342900"/>
              <wp:effectExtent l="0" t="0" r="444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53"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2301C" id="_x0000_t202" coordsize="21600,21600" o:spt="202" path="m,l,21600r21600,l21600,xe">
              <v:stroke joinstyle="miter"/>
              <v:path gradientshapeok="t" o:connecttype="rect"/>
            </v:shapetype>
            <v:shape id="Zone de texte 3" o:spid="_x0000_s1026" type="#_x0000_t202" style="position:absolute;left:0;text-align:left;margin-left:10.4pt;margin-top:-25pt;width:130.15pt;height:2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" stroked="f">
              <v:textbo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v:textbox>
              <w10:wrap anchorx="margin"/>
            </v:shape>
          </w:pict>
        </mc:Fallback>
      </mc:AlternateContent>
    </w:r>
    <w:r>
      <w:rPr>
        <w:rFonts w:asciiTheme="majorBidi" w:hAnsiTheme="majorBidi" w:cstheme="majorBidi"/>
        <w:b/>
        <w:sz w:val="28"/>
        <w:szCs w:val="28"/>
      </w:rPr>
      <w:t xml:space="preserve">      Cabinet de Conseil &amp; </w:t>
    </w:r>
    <w:r w:rsidRPr="00437381">
      <w:rPr>
        <w:rFonts w:asciiTheme="majorBidi" w:hAnsiTheme="majorBidi" w:cstheme="majorBidi"/>
        <w:b/>
        <w:sz w:val="28"/>
        <w:szCs w:val="28"/>
      </w:rPr>
      <w:t>Accompagnement et Formation</w:t>
    </w:r>
    <w:r>
      <w:rPr>
        <w:rFonts w:asciiTheme="majorBidi" w:hAnsiTheme="majorBidi" w:cstheme="majorBidi"/>
        <w:b/>
        <w:noProof/>
        <w:sz w:val="28"/>
        <w:szCs w:val="28"/>
        <w:lang w:eastAsia="fr-FR"/>
      </w:rPr>
      <mc:AlternateContent>
        <mc:Choice Requires="wps">
          <w:drawing>
            <wp:anchor distT="0" distB="0" distL="114300" distR="114300" simplePos="0" relativeHeight="251660288" behindDoc="0" locked="0" layoutInCell="1" allowOverlap="1" wp14:anchorId="5F1A6354" wp14:editId="12617DFC">
              <wp:simplePos x="0" y="0"/>
              <wp:positionH relativeFrom="column">
                <wp:posOffset>-857250</wp:posOffset>
              </wp:positionH>
              <wp:positionV relativeFrom="paragraph">
                <wp:posOffset>165735</wp:posOffset>
              </wp:positionV>
              <wp:extent cx="480060" cy="8735060"/>
              <wp:effectExtent l="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8735060"/>
                      </a:xfrm>
                      <a:prstGeom prst="rect">
                        <a:avLst/>
                      </a:prstGeom>
                      <a:gradFill rotWithShape="1">
                        <a:gsLst>
                          <a:gs pos="0">
                            <a:sysClr val="window" lastClr="FFFFFF">
                              <a:lumMod val="100000"/>
                              <a:lumOff val="0"/>
                            </a:sysClr>
                          </a:gs>
                          <a:gs pos="100000">
                            <a:srgbClr val="5B9BD5">
                              <a:lumMod val="40000"/>
                              <a:lumOff val="60000"/>
                            </a:srgbClr>
                          </a:gs>
                        </a:gsLst>
                        <a:lin ang="5400000" scaled="1"/>
                      </a:gradFill>
                      <a:ln>
                        <a:noFill/>
                      </a:ln>
                      <a:effectLst/>
                      <a:extLst>
                        <a:ext uri="{91240B29-F687-4F45-9708-019B960494DF}">
                          <a14:hiddenLine xmlns:a14="http://schemas.microsoft.com/office/drawing/2010/main" w="12700">
                            <a:solidFill>
                              <a:schemeClr val="accent1">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6354" id="Rectangle 2" o:spid="_x0000_s1027" style="position:absolute;left:0;text-align:left;margin-left:-67.5pt;margin-top:13.05pt;width:37.8pt;height:68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" stroked="f" strokecolor="#9cc2e5 [1940]" strokeweight="1pt">
              <v:fill color2="#bdd7ee" rotate="t" focus="100%" type="gradient"/>
              <v:shadow color="#1f4d78 [1604]" opacity=".5" offset="1pt"/>
              <v:textbox style="layout-flow:vertical;mso-layout-flow-alt:bottom-to-top">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v:textbox>
            </v:rect>
          </w:pict>
        </mc:Fallback>
      </mc:AlternateContent>
    </w:r>
    <w:r>
      <w:rPr>
        <w:rFonts w:asciiTheme="majorBidi" w:hAnsiTheme="majorBidi" w:cstheme="majorBidi"/>
        <w:b/>
        <w:noProof/>
        <w:sz w:val="28"/>
        <w:szCs w:val="28"/>
        <w:lang w:eastAsia="fr-FR"/>
      </w:rPr>
      <mc:AlternateContent>
        <mc:Choice Requires="wps">
          <w:drawing>
            <wp:anchor distT="0" distB="0" distL="114300" distR="114300" simplePos="0" relativeHeight="251659264" behindDoc="0" locked="0" layoutInCell="1" allowOverlap="1" wp14:anchorId="412AF8AD" wp14:editId="2892CD4E">
              <wp:simplePos x="0" y="0"/>
              <wp:positionH relativeFrom="column">
                <wp:posOffset>8239125</wp:posOffset>
              </wp:positionH>
              <wp:positionV relativeFrom="paragraph">
                <wp:posOffset>1477010</wp:posOffset>
              </wp:positionV>
              <wp:extent cx="6800850" cy="635"/>
              <wp:effectExtent l="9525" t="10160" r="9525" b="825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a:solidFill>
                          <a:srgbClr val="00009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E69F" id="_x0000_t32" coordsize="21600,21600" o:spt="32" o:oned="t" path="m,l21600,21600e" filled="f">
              <v:path arrowok="t" fillok="f" o:connecttype="none"/>
              <o:lock v:ext="edit" shapetype="t"/>
            </v:shapetype>
            <v:shape id="Connecteur droit avec flèche 1" o:spid="_x0000_s1026" type="#_x0000_t32" style="position:absolute;margin-left:648.75pt;margin-top:116.3pt;width:53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" strokecolor="#009">
              <v:stroke dashstyle="dash"/>
            </v:shape>
          </w:pict>
        </mc:Fallback>
      </mc:AlternateContent>
    </w:r>
  </w:p>
  <w:p w14:paraId="518D8DAD" w14:textId="77777777" w:rsidR="00C80EBD" w:rsidRDefault="00C80EBD" w:rsidP="00C80EBD">
    <w:pPr>
      <w:pStyle w:val="En-tte"/>
      <w:jc w:val="center"/>
      <w:rPr>
        <w:rFonts w:asciiTheme="majorBidi" w:hAnsiTheme="majorBidi" w:cstheme="majorBidi"/>
        <w:b/>
        <w:i/>
        <w:iCs/>
        <w:color w:val="5B9BD5" w:themeColor="accent1"/>
        <w:sz w:val="24"/>
        <w:szCs w:val="24"/>
      </w:rPr>
    </w:pPr>
    <w:r w:rsidRPr="00E6544F">
      <w:rPr>
        <w:rFonts w:asciiTheme="majorBidi" w:hAnsiTheme="majorBidi" w:cstheme="majorBidi"/>
        <w:b/>
        <w:i/>
        <w:iCs/>
        <w:color w:val="5B9BD5" w:themeColor="accent1"/>
        <w:sz w:val="24"/>
        <w:szCs w:val="24"/>
      </w:rPr>
      <w:t>La référence pour la formation et conseil</w:t>
    </w:r>
  </w:p>
  <w:p w14:paraId="3E80F7E5" w14:textId="77777777" w:rsidR="00C80EBD" w:rsidRPr="00FC5EEE" w:rsidRDefault="00C80EBD" w:rsidP="00C80EBD">
    <w:pPr>
      <w:spacing w:after="0"/>
      <w:jc w:val="center"/>
      <w:rPr>
        <w:rFonts w:ascii="Times New Roman" w:hAnsi="Times New Roman" w:cs="Times New Roman"/>
        <w:sz w:val="24"/>
        <w:szCs w:val="24"/>
      </w:rPr>
    </w:pPr>
    <w:r>
      <w:rPr>
        <w:rFonts w:ascii="Times New Roman" w:hAnsi="Times New Roman" w:cs="Times New Roman"/>
        <w:b/>
        <w:sz w:val="24"/>
        <w:szCs w:val="24"/>
      </w:rPr>
      <w:t xml:space="preserve">       </w:t>
    </w:r>
    <w:r w:rsidRPr="00F85171">
      <w:rPr>
        <w:rFonts w:ascii="Times New Roman" w:hAnsi="Times New Roman" w:cs="Times New Roman"/>
        <w:b/>
        <w:sz w:val="24"/>
        <w:szCs w:val="24"/>
      </w:rPr>
      <w:t>Adresse</w:t>
    </w:r>
    <w:r>
      <w:rPr>
        <w:rFonts w:ascii="Times New Roman" w:hAnsi="Times New Roman" w:cs="Times New Roman"/>
        <w:sz w:val="24"/>
        <w:szCs w:val="24"/>
      </w:rPr>
      <w:t xml:space="preserve"> : </w:t>
    </w: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74B2E20E" w14:textId="77777777" w:rsidR="00C80EBD" w:rsidRDefault="00C80EBD" w:rsidP="00C80EBD">
    <w:pPr>
      <w:spacing w:after="0"/>
      <w:jc w:val="center"/>
    </w:pPr>
    <w:r w:rsidRPr="00F85171">
      <w:rPr>
        <w:rFonts w:ascii="Times New Roman" w:hAnsi="Times New Roman" w:cs="Times New Roman"/>
        <w:b/>
        <w:sz w:val="24"/>
        <w:szCs w:val="24"/>
      </w:rPr>
      <w:t>Mob </w:t>
    </w:r>
    <w:r w:rsidRPr="00FC5EEE">
      <w:rPr>
        <w:rFonts w:ascii="Times New Roman" w:hAnsi="Times New Roman" w:cs="Times New Roman"/>
        <w:sz w:val="24"/>
        <w:szCs w:val="24"/>
      </w:rPr>
      <w:t>: 0798 86 92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5AF2"/>
    <w:multiLevelType w:val="multilevel"/>
    <w:tmpl w:val="8C0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07CC"/>
    <w:multiLevelType w:val="multilevel"/>
    <w:tmpl w:val="AD9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8569B"/>
    <w:multiLevelType w:val="multilevel"/>
    <w:tmpl w:val="98B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55A10"/>
    <w:multiLevelType w:val="multilevel"/>
    <w:tmpl w:val="9FC0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033CB"/>
    <w:multiLevelType w:val="multilevel"/>
    <w:tmpl w:val="3FBE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403D2"/>
    <w:multiLevelType w:val="multilevel"/>
    <w:tmpl w:val="6F9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82159"/>
    <w:multiLevelType w:val="multilevel"/>
    <w:tmpl w:val="3024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F7CB5"/>
    <w:multiLevelType w:val="multilevel"/>
    <w:tmpl w:val="DC40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85F7E"/>
    <w:multiLevelType w:val="multilevel"/>
    <w:tmpl w:val="580A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5247E"/>
    <w:multiLevelType w:val="multilevel"/>
    <w:tmpl w:val="39F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11ABC"/>
    <w:multiLevelType w:val="multilevel"/>
    <w:tmpl w:val="A7C0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96EE6"/>
    <w:multiLevelType w:val="multilevel"/>
    <w:tmpl w:val="63B2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1049D"/>
    <w:multiLevelType w:val="multilevel"/>
    <w:tmpl w:val="31C0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A36C1"/>
    <w:multiLevelType w:val="multilevel"/>
    <w:tmpl w:val="A02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80049"/>
    <w:multiLevelType w:val="multilevel"/>
    <w:tmpl w:val="47BA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7125B"/>
    <w:multiLevelType w:val="multilevel"/>
    <w:tmpl w:val="A76C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87876"/>
    <w:multiLevelType w:val="multilevel"/>
    <w:tmpl w:val="586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38235">
    <w:abstractNumId w:val="4"/>
  </w:num>
  <w:num w:numId="2" w16cid:durableId="1383795959">
    <w:abstractNumId w:val="10"/>
  </w:num>
  <w:num w:numId="3" w16cid:durableId="1848405296">
    <w:abstractNumId w:val="7"/>
  </w:num>
  <w:num w:numId="4" w16cid:durableId="1869905296">
    <w:abstractNumId w:val="0"/>
  </w:num>
  <w:num w:numId="5" w16cid:durableId="953437646">
    <w:abstractNumId w:val="9"/>
  </w:num>
  <w:num w:numId="6" w16cid:durableId="690108972">
    <w:abstractNumId w:val="14"/>
  </w:num>
  <w:num w:numId="7" w16cid:durableId="1027024568">
    <w:abstractNumId w:val="6"/>
  </w:num>
  <w:num w:numId="8" w16cid:durableId="1626043093">
    <w:abstractNumId w:val="5"/>
  </w:num>
  <w:num w:numId="9" w16cid:durableId="1092582695">
    <w:abstractNumId w:val="12"/>
  </w:num>
  <w:num w:numId="10" w16cid:durableId="495221655">
    <w:abstractNumId w:val="1"/>
  </w:num>
  <w:num w:numId="11" w16cid:durableId="200243685">
    <w:abstractNumId w:val="8"/>
  </w:num>
  <w:num w:numId="12" w16cid:durableId="1172531761">
    <w:abstractNumId w:val="2"/>
  </w:num>
  <w:num w:numId="13" w16cid:durableId="722563413">
    <w:abstractNumId w:val="11"/>
  </w:num>
  <w:num w:numId="14" w16cid:durableId="1215699495">
    <w:abstractNumId w:val="3"/>
  </w:num>
  <w:num w:numId="15" w16cid:durableId="1091899575">
    <w:abstractNumId w:val="16"/>
  </w:num>
  <w:num w:numId="16" w16cid:durableId="531310897">
    <w:abstractNumId w:val="13"/>
  </w:num>
  <w:num w:numId="17" w16cid:durableId="145949166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D"/>
    <w:rsid w:val="00020474"/>
    <w:rsid w:val="00043018"/>
    <w:rsid w:val="000677A0"/>
    <w:rsid w:val="00097E22"/>
    <w:rsid w:val="000D2F5A"/>
    <w:rsid w:val="0010070D"/>
    <w:rsid w:val="00101AFF"/>
    <w:rsid w:val="00121C72"/>
    <w:rsid w:val="001313D9"/>
    <w:rsid w:val="00171187"/>
    <w:rsid w:val="001A1D43"/>
    <w:rsid w:val="001F7766"/>
    <w:rsid w:val="00206C5C"/>
    <w:rsid w:val="002230B7"/>
    <w:rsid w:val="002245FD"/>
    <w:rsid w:val="00257EC6"/>
    <w:rsid w:val="002B1DA1"/>
    <w:rsid w:val="003237E3"/>
    <w:rsid w:val="0036739D"/>
    <w:rsid w:val="00367BD1"/>
    <w:rsid w:val="003A235F"/>
    <w:rsid w:val="003E106B"/>
    <w:rsid w:val="003E1A0A"/>
    <w:rsid w:val="00405F75"/>
    <w:rsid w:val="00435B6C"/>
    <w:rsid w:val="00460765"/>
    <w:rsid w:val="0047160B"/>
    <w:rsid w:val="004A7FE0"/>
    <w:rsid w:val="004D0F43"/>
    <w:rsid w:val="00504405"/>
    <w:rsid w:val="00531945"/>
    <w:rsid w:val="005362F5"/>
    <w:rsid w:val="0056581E"/>
    <w:rsid w:val="00576AB8"/>
    <w:rsid w:val="005A332D"/>
    <w:rsid w:val="005C7AAE"/>
    <w:rsid w:val="006A7189"/>
    <w:rsid w:val="006B3D2B"/>
    <w:rsid w:val="006C4197"/>
    <w:rsid w:val="006D4D91"/>
    <w:rsid w:val="006D5015"/>
    <w:rsid w:val="006D7F8D"/>
    <w:rsid w:val="006E06CD"/>
    <w:rsid w:val="006E7D60"/>
    <w:rsid w:val="006F1426"/>
    <w:rsid w:val="00712185"/>
    <w:rsid w:val="00747D94"/>
    <w:rsid w:val="007B0FD2"/>
    <w:rsid w:val="007E1A16"/>
    <w:rsid w:val="007E33A8"/>
    <w:rsid w:val="007F15CE"/>
    <w:rsid w:val="00807168"/>
    <w:rsid w:val="00807CD9"/>
    <w:rsid w:val="00844D55"/>
    <w:rsid w:val="008622BF"/>
    <w:rsid w:val="008942CE"/>
    <w:rsid w:val="008B2E4C"/>
    <w:rsid w:val="008C48B5"/>
    <w:rsid w:val="008E7764"/>
    <w:rsid w:val="008F3714"/>
    <w:rsid w:val="009131F2"/>
    <w:rsid w:val="00947DEE"/>
    <w:rsid w:val="00962773"/>
    <w:rsid w:val="00990CB6"/>
    <w:rsid w:val="009B0469"/>
    <w:rsid w:val="009B2561"/>
    <w:rsid w:val="00A41D9B"/>
    <w:rsid w:val="00A55CE7"/>
    <w:rsid w:val="00A63FAD"/>
    <w:rsid w:val="00BA43FA"/>
    <w:rsid w:val="00C35E4E"/>
    <w:rsid w:val="00C50071"/>
    <w:rsid w:val="00C65CF7"/>
    <w:rsid w:val="00C80EBD"/>
    <w:rsid w:val="00C87CAE"/>
    <w:rsid w:val="00C9065C"/>
    <w:rsid w:val="00C9734E"/>
    <w:rsid w:val="00CF31E6"/>
    <w:rsid w:val="00D4263E"/>
    <w:rsid w:val="00D44F31"/>
    <w:rsid w:val="00D45CDF"/>
    <w:rsid w:val="00D568C1"/>
    <w:rsid w:val="00D76DA9"/>
    <w:rsid w:val="00D854CA"/>
    <w:rsid w:val="00E04BE1"/>
    <w:rsid w:val="00E05A56"/>
    <w:rsid w:val="00E43D13"/>
    <w:rsid w:val="00EC65CE"/>
    <w:rsid w:val="00EE782A"/>
    <w:rsid w:val="00F37142"/>
    <w:rsid w:val="00F62CCA"/>
    <w:rsid w:val="00F67181"/>
    <w:rsid w:val="00F74BF6"/>
    <w:rsid w:val="00FB05D3"/>
    <w:rsid w:val="00FD71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4251"/>
  <w15:chartTrackingRefBased/>
  <w15:docId w15:val="{D53EBEC2-CF2E-48FE-B170-23E331BB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0EBD"/>
    <w:pPr>
      <w:tabs>
        <w:tab w:val="center" w:pos="4536"/>
        <w:tab w:val="right" w:pos="9072"/>
      </w:tabs>
      <w:spacing w:after="0" w:line="240" w:lineRule="auto"/>
    </w:pPr>
  </w:style>
  <w:style w:type="character" w:customStyle="1" w:styleId="En-tteCar">
    <w:name w:val="En-tête Car"/>
    <w:basedOn w:val="Policepardfaut"/>
    <w:link w:val="En-tte"/>
    <w:uiPriority w:val="99"/>
    <w:rsid w:val="00C80EBD"/>
  </w:style>
  <w:style w:type="paragraph" w:styleId="Pieddepage">
    <w:name w:val="footer"/>
    <w:basedOn w:val="Normal"/>
    <w:link w:val="PieddepageCar"/>
    <w:unhideWhenUsed/>
    <w:rsid w:val="00C80EBD"/>
    <w:pPr>
      <w:tabs>
        <w:tab w:val="center" w:pos="4536"/>
        <w:tab w:val="right" w:pos="9072"/>
      </w:tabs>
      <w:spacing w:after="0" w:line="240" w:lineRule="auto"/>
    </w:pPr>
  </w:style>
  <w:style w:type="character" w:customStyle="1" w:styleId="PieddepageCar">
    <w:name w:val="Pied de page Car"/>
    <w:basedOn w:val="Policepardfaut"/>
    <w:link w:val="Pieddepage"/>
    <w:rsid w:val="00C80EBD"/>
  </w:style>
  <w:style w:type="character" w:styleId="Lienhypertexte">
    <w:name w:val="Hyperlink"/>
    <w:basedOn w:val="Policepardfaut"/>
    <w:uiPriority w:val="99"/>
    <w:unhideWhenUsed/>
    <w:rsid w:val="00C80EBD"/>
    <w:rPr>
      <w:color w:val="0000FF"/>
      <w:u w:val="single"/>
    </w:rPr>
  </w:style>
  <w:style w:type="paragraph" w:styleId="Paragraphedeliste">
    <w:name w:val="List Paragraph"/>
    <w:basedOn w:val="Normal"/>
    <w:uiPriority w:val="34"/>
    <w:qFormat/>
    <w:rsid w:val="003E1A0A"/>
    <w:pPr>
      <w:ind w:left="720"/>
      <w:contextualSpacing/>
    </w:pPr>
  </w:style>
  <w:style w:type="paragraph" w:styleId="NormalWeb">
    <w:name w:val="Normal (Web)"/>
    <w:basedOn w:val="Normal"/>
    <w:uiPriority w:val="99"/>
    <w:semiHidden/>
    <w:unhideWhenUsed/>
    <w:rsid w:val="009B25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2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0768">
      <w:bodyDiv w:val="1"/>
      <w:marLeft w:val="0"/>
      <w:marRight w:val="0"/>
      <w:marTop w:val="0"/>
      <w:marBottom w:val="0"/>
      <w:divBdr>
        <w:top w:val="none" w:sz="0" w:space="0" w:color="auto"/>
        <w:left w:val="none" w:sz="0" w:space="0" w:color="auto"/>
        <w:bottom w:val="none" w:sz="0" w:space="0" w:color="auto"/>
        <w:right w:val="none" w:sz="0" w:space="0" w:color="auto"/>
      </w:divBdr>
      <w:divsChild>
        <w:div w:id="1719277883">
          <w:marLeft w:val="-855"/>
          <w:marRight w:val="0"/>
          <w:marTop w:val="0"/>
          <w:marBottom w:val="0"/>
          <w:divBdr>
            <w:top w:val="none" w:sz="0" w:space="0" w:color="auto"/>
            <w:left w:val="none" w:sz="0" w:space="0" w:color="auto"/>
            <w:bottom w:val="none" w:sz="0" w:space="0" w:color="auto"/>
            <w:right w:val="none" w:sz="0" w:space="0" w:color="auto"/>
          </w:divBdr>
        </w:div>
      </w:divsChild>
    </w:div>
    <w:div w:id="243034398">
      <w:bodyDiv w:val="1"/>
      <w:marLeft w:val="0"/>
      <w:marRight w:val="0"/>
      <w:marTop w:val="0"/>
      <w:marBottom w:val="0"/>
      <w:divBdr>
        <w:top w:val="none" w:sz="0" w:space="0" w:color="auto"/>
        <w:left w:val="none" w:sz="0" w:space="0" w:color="auto"/>
        <w:bottom w:val="none" w:sz="0" w:space="0" w:color="auto"/>
        <w:right w:val="none" w:sz="0" w:space="0" w:color="auto"/>
      </w:divBdr>
      <w:divsChild>
        <w:div w:id="1158576472">
          <w:marLeft w:val="-855"/>
          <w:marRight w:val="0"/>
          <w:marTop w:val="16305"/>
          <w:marBottom w:val="0"/>
          <w:divBdr>
            <w:top w:val="none" w:sz="0" w:space="0" w:color="auto"/>
            <w:left w:val="none" w:sz="0" w:space="0" w:color="auto"/>
            <w:bottom w:val="none" w:sz="0" w:space="0" w:color="auto"/>
            <w:right w:val="none" w:sz="0" w:space="0" w:color="auto"/>
          </w:divBdr>
        </w:div>
        <w:div w:id="1539901138">
          <w:marLeft w:val="0"/>
          <w:marRight w:val="0"/>
          <w:marTop w:val="0"/>
          <w:marBottom w:val="450"/>
          <w:divBdr>
            <w:top w:val="none" w:sz="0" w:space="0" w:color="auto"/>
            <w:left w:val="none" w:sz="0" w:space="0" w:color="auto"/>
            <w:bottom w:val="none" w:sz="0" w:space="0" w:color="auto"/>
            <w:right w:val="none" w:sz="0" w:space="0" w:color="auto"/>
          </w:divBdr>
        </w:div>
        <w:div w:id="575824529">
          <w:marLeft w:val="0"/>
          <w:marRight w:val="0"/>
          <w:marTop w:val="0"/>
          <w:marBottom w:val="450"/>
          <w:divBdr>
            <w:top w:val="none" w:sz="0" w:space="0" w:color="auto"/>
            <w:left w:val="none" w:sz="0" w:space="0" w:color="auto"/>
            <w:bottom w:val="none" w:sz="0" w:space="0" w:color="auto"/>
            <w:right w:val="none" w:sz="0" w:space="0" w:color="auto"/>
          </w:divBdr>
        </w:div>
        <w:div w:id="189608986">
          <w:marLeft w:val="0"/>
          <w:marRight w:val="0"/>
          <w:marTop w:val="0"/>
          <w:marBottom w:val="450"/>
          <w:divBdr>
            <w:top w:val="none" w:sz="0" w:space="0" w:color="auto"/>
            <w:left w:val="none" w:sz="0" w:space="0" w:color="auto"/>
            <w:bottom w:val="none" w:sz="0" w:space="0" w:color="auto"/>
            <w:right w:val="none" w:sz="0" w:space="0" w:color="auto"/>
          </w:divBdr>
        </w:div>
        <w:div w:id="640962216">
          <w:marLeft w:val="0"/>
          <w:marRight w:val="0"/>
          <w:marTop w:val="0"/>
          <w:marBottom w:val="450"/>
          <w:divBdr>
            <w:top w:val="none" w:sz="0" w:space="0" w:color="auto"/>
            <w:left w:val="none" w:sz="0" w:space="0" w:color="auto"/>
            <w:bottom w:val="none" w:sz="0" w:space="0" w:color="auto"/>
            <w:right w:val="none" w:sz="0" w:space="0" w:color="auto"/>
          </w:divBdr>
        </w:div>
        <w:div w:id="650404619">
          <w:marLeft w:val="0"/>
          <w:marRight w:val="0"/>
          <w:marTop w:val="0"/>
          <w:marBottom w:val="450"/>
          <w:divBdr>
            <w:top w:val="none" w:sz="0" w:space="0" w:color="auto"/>
            <w:left w:val="none" w:sz="0" w:space="0" w:color="auto"/>
            <w:bottom w:val="none" w:sz="0" w:space="0" w:color="auto"/>
            <w:right w:val="none" w:sz="0" w:space="0" w:color="auto"/>
          </w:divBdr>
        </w:div>
        <w:div w:id="230773132">
          <w:marLeft w:val="0"/>
          <w:marRight w:val="0"/>
          <w:marTop w:val="0"/>
          <w:marBottom w:val="450"/>
          <w:divBdr>
            <w:top w:val="none" w:sz="0" w:space="0" w:color="auto"/>
            <w:left w:val="none" w:sz="0" w:space="0" w:color="auto"/>
            <w:bottom w:val="none" w:sz="0" w:space="0" w:color="auto"/>
            <w:right w:val="none" w:sz="0" w:space="0" w:color="auto"/>
          </w:divBdr>
        </w:div>
      </w:divsChild>
    </w:div>
    <w:div w:id="258682279">
      <w:bodyDiv w:val="1"/>
      <w:marLeft w:val="0"/>
      <w:marRight w:val="0"/>
      <w:marTop w:val="0"/>
      <w:marBottom w:val="0"/>
      <w:divBdr>
        <w:top w:val="none" w:sz="0" w:space="0" w:color="auto"/>
        <w:left w:val="none" w:sz="0" w:space="0" w:color="auto"/>
        <w:bottom w:val="none" w:sz="0" w:space="0" w:color="auto"/>
        <w:right w:val="none" w:sz="0" w:space="0" w:color="auto"/>
      </w:divBdr>
      <w:divsChild>
        <w:div w:id="1192691803">
          <w:marLeft w:val="-855"/>
          <w:marRight w:val="0"/>
          <w:marTop w:val="14160"/>
          <w:marBottom w:val="0"/>
          <w:divBdr>
            <w:top w:val="none" w:sz="0" w:space="0" w:color="auto"/>
            <w:left w:val="none" w:sz="0" w:space="0" w:color="auto"/>
            <w:bottom w:val="none" w:sz="0" w:space="0" w:color="auto"/>
            <w:right w:val="none" w:sz="0" w:space="0" w:color="auto"/>
          </w:divBdr>
        </w:div>
        <w:div w:id="1144272069">
          <w:marLeft w:val="0"/>
          <w:marRight w:val="0"/>
          <w:marTop w:val="0"/>
          <w:marBottom w:val="450"/>
          <w:divBdr>
            <w:top w:val="none" w:sz="0" w:space="0" w:color="auto"/>
            <w:left w:val="none" w:sz="0" w:space="0" w:color="auto"/>
            <w:bottom w:val="none" w:sz="0" w:space="0" w:color="auto"/>
            <w:right w:val="none" w:sz="0" w:space="0" w:color="auto"/>
          </w:divBdr>
        </w:div>
        <w:div w:id="770584898">
          <w:marLeft w:val="0"/>
          <w:marRight w:val="0"/>
          <w:marTop w:val="0"/>
          <w:marBottom w:val="450"/>
          <w:divBdr>
            <w:top w:val="none" w:sz="0" w:space="0" w:color="auto"/>
            <w:left w:val="none" w:sz="0" w:space="0" w:color="auto"/>
            <w:bottom w:val="none" w:sz="0" w:space="0" w:color="auto"/>
            <w:right w:val="none" w:sz="0" w:space="0" w:color="auto"/>
          </w:divBdr>
        </w:div>
        <w:div w:id="990018379">
          <w:marLeft w:val="0"/>
          <w:marRight w:val="0"/>
          <w:marTop w:val="0"/>
          <w:marBottom w:val="450"/>
          <w:divBdr>
            <w:top w:val="none" w:sz="0" w:space="0" w:color="auto"/>
            <w:left w:val="none" w:sz="0" w:space="0" w:color="auto"/>
            <w:bottom w:val="none" w:sz="0" w:space="0" w:color="auto"/>
            <w:right w:val="none" w:sz="0" w:space="0" w:color="auto"/>
          </w:divBdr>
        </w:div>
        <w:div w:id="1827672999">
          <w:marLeft w:val="0"/>
          <w:marRight w:val="0"/>
          <w:marTop w:val="0"/>
          <w:marBottom w:val="450"/>
          <w:divBdr>
            <w:top w:val="none" w:sz="0" w:space="0" w:color="auto"/>
            <w:left w:val="none" w:sz="0" w:space="0" w:color="auto"/>
            <w:bottom w:val="none" w:sz="0" w:space="0" w:color="auto"/>
            <w:right w:val="none" w:sz="0" w:space="0" w:color="auto"/>
          </w:divBdr>
        </w:div>
        <w:div w:id="145512989">
          <w:marLeft w:val="0"/>
          <w:marRight w:val="0"/>
          <w:marTop w:val="0"/>
          <w:marBottom w:val="450"/>
          <w:divBdr>
            <w:top w:val="none" w:sz="0" w:space="0" w:color="auto"/>
            <w:left w:val="none" w:sz="0" w:space="0" w:color="auto"/>
            <w:bottom w:val="none" w:sz="0" w:space="0" w:color="auto"/>
            <w:right w:val="none" w:sz="0" w:space="0" w:color="auto"/>
          </w:divBdr>
        </w:div>
        <w:div w:id="290749612">
          <w:marLeft w:val="0"/>
          <w:marRight w:val="0"/>
          <w:marTop w:val="0"/>
          <w:marBottom w:val="450"/>
          <w:divBdr>
            <w:top w:val="none" w:sz="0" w:space="0" w:color="auto"/>
            <w:left w:val="none" w:sz="0" w:space="0" w:color="auto"/>
            <w:bottom w:val="none" w:sz="0" w:space="0" w:color="auto"/>
            <w:right w:val="none" w:sz="0" w:space="0" w:color="auto"/>
          </w:divBdr>
        </w:div>
      </w:divsChild>
    </w:div>
    <w:div w:id="258755829">
      <w:bodyDiv w:val="1"/>
      <w:marLeft w:val="0"/>
      <w:marRight w:val="0"/>
      <w:marTop w:val="0"/>
      <w:marBottom w:val="0"/>
      <w:divBdr>
        <w:top w:val="none" w:sz="0" w:space="0" w:color="auto"/>
        <w:left w:val="none" w:sz="0" w:space="0" w:color="auto"/>
        <w:bottom w:val="none" w:sz="0" w:space="0" w:color="auto"/>
        <w:right w:val="none" w:sz="0" w:space="0" w:color="auto"/>
      </w:divBdr>
      <w:divsChild>
        <w:div w:id="1025206637">
          <w:marLeft w:val="-855"/>
          <w:marRight w:val="0"/>
          <w:marTop w:val="12300"/>
          <w:marBottom w:val="0"/>
          <w:divBdr>
            <w:top w:val="none" w:sz="0" w:space="0" w:color="auto"/>
            <w:left w:val="none" w:sz="0" w:space="0" w:color="auto"/>
            <w:bottom w:val="none" w:sz="0" w:space="0" w:color="auto"/>
            <w:right w:val="none" w:sz="0" w:space="0" w:color="auto"/>
          </w:divBdr>
        </w:div>
        <w:div w:id="1762944333">
          <w:marLeft w:val="0"/>
          <w:marRight w:val="0"/>
          <w:marTop w:val="0"/>
          <w:marBottom w:val="450"/>
          <w:divBdr>
            <w:top w:val="none" w:sz="0" w:space="0" w:color="auto"/>
            <w:left w:val="none" w:sz="0" w:space="0" w:color="auto"/>
            <w:bottom w:val="none" w:sz="0" w:space="0" w:color="auto"/>
            <w:right w:val="none" w:sz="0" w:space="0" w:color="auto"/>
          </w:divBdr>
        </w:div>
        <w:div w:id="92676165">
          <w:marLeft w:val="0"/>
          <w:marRight w:val="0"/>
          <w:marTop w:val="0"/>
          <w:marBottom w:val="450"/>
          <w:divBdr>
            <w:top w:val="none" w:sz="0" w:space="0" w:color="auto"/>
            <w:left w:val="none" w:sz="0" w:space="0" w:color="auto"/>
            <w:bottom w:val="none" w:sz="0" w:space="0" w:color="auto"/>
            <w:right w:val="none" w:sz="0" w:space="0" w:color="auto"/>
          </w:divBdr>
        </w:div>
        <w:div w:id="34817748">
          <w:marLeft w:val="0"/>
          <w:marRight w:val="0"/>
          <w:marTop w:val="0"/>
          <w:marBottom w:val="450"/>
          <w:divBdr>
            <w:top w:val="none" w:sz="0" w:space="0" w:color="auto"/>
            <w:left w:val="none" w:sz="0" w:space="0" w:color="auto"/>
            <w:bottom w:val="none" w:sz="0" w:space="0" w:color="auto"/>
            <w:right w:val="none" w:sz="0" w:space="0" w:color="auto"/>
          </w:divBdr>
        </w:div>
        <w:div w:id="135684576">
          <w:marLeft w:val="0"/>
          <w:marRight w:val="0"/>
          <w:marTop w:val="0"/>
          <w:marBottom w:val="450"/>
          <w:divBdr>
            <w:top w:val="none" w:sz="0" w:space="0" w:color="auto"/>
            <w:left w:val="none" w:sz="0" w:space="0" w:color="auto"/>
            <w:bottom w:val="none" w:sz="0" w:space="0" w:color="auto"/>
            <w:right w:val="none" w:sz="0" w:space="0" w:color="auto"/>
          </w:divBdr>
        </w:div>
        <w:div w:id="1618951918">
          <w:marLeft w:val="0"/>
          <w:marRight w:val="0"/>
          <w:marTop w:val="0"/>
          <w:marBottom w:val="450"/>
          <w:divBdr>
            <w:top w:val="none" w:sz="0" w:space="0" w:color="auto"/>
            <w:left w:val="none" w:sz="0" w:space="0" w:color="auto"/>
            <w:bottom w:val="none" w:sz="0" w:space="0" w:color="auto"/>
            <w:right w:val="none" w:sz="0" w:space="0" w:color="auto"/>
          </w:divBdr>
        </w:div>
        <w:div w:id="256908090">
          <w:marLeft w:val="0"/>
          <w:marRight w:val="0"/>
          <w:marTop w:val="0"/>
          <w:marBottom w:val="450"/>
          <w:divBdr>
            <w:top w:val="none" w:sz="0" w:space="0" w:color="auto"/>
            <w:left w:val="none" w:sz="0" w:space="0" w:color="auto"/>
            <w:bottom w:val="none" w:sz="0" w:space="0" w:color="auto"/>
            <w:right w:val="none" w:sz="0" w:space="0" w:color="auto"/>
          </w:divBdr>
        </w:div>
      </w:divsChild>
    </w:div>
    <w:div w:id="365720193">
      <w:bodyDiv w:val="1"/>
      <w:marLeft w:val="0"/>
      <w:marRight w:val="0"/>
      <w:marTop w:val="0"/>
      <w:marBottom w:val="0"/>
      <w:divBdr>
        <w:top w:val="none" w:sz="0" w:space="0" w:color="auto"/>
        <w:left w:val="none" w:sz="0" w:space="0" w:color="auto"/>
        <w:bottom w:val="none" w:sz="0" w:space="0" w:color="auto"/>
        <w:right w:val="none" w:sz="0" w:space="0" w:color="auto"/>
      </w:divBdr>
      <w:divsChild>
        <w:div w:id="1238706311">
          <w:marLeft w:val="0"/>
          <w:marRight w:val="0"/>
          <w:marTop w:val="0"/>
          <w:marBottom w:val="450"/>
          <w:divBdr>
            <w:top w:val="none" w:sz="0" w:space="0" w:color="auto"/>
            <w:left w:val="none" w:sz="0" w:space="0" w:color="auto"/>
            <w:bottom w:val="none" w:sz="0" w:space="0" w:color="auto"/>
            <w:right w:val="none" w:sz="0" w:space="0" w:color="auto"/>
          </w:divBdr>
        </w:div>
        <w:div w:id="1809586452">
          <w:marLeft w:val="0"/>
          <w:marRight w:val="0"/>
          <w:marTop w:val="0"/>
          <w:marBottom w:val="450"/>
          <w:divBdr>
            <w:top w:val="none" w:sz="0" w:space="0" w:color="auto"/>
            <w:left w:val="none" w:sz="0" w:space="0" w:color="auto"/>
            <w:bottom w:val="none" w:sz="0" w:space="0" w:color="auto"/>
            <w:right w:val="none" w:sz="0" w:space="0" w:color="auto"/>
          </w:divBdr>
        </w:div>
      </w:divsChild>
    </w:div>
    <w:div w:id="496844629">
      <w:bodyDiv w:val="1"/>
      <w:marLeft w:val="0"/>
      <w:marRight w:val="0"/>
      <w:marTop w:val="0"/>
      <w:marBottom w:val="0"/>
      <w:divBdr>
        <w:top w:val="none" w:sz="0" w:space="0" w:color="auto"/>
        <w:left w:val="none" w:sz="0" w:space="0" w:color="auto"/>
        <w:bottom w:val="none" w:sz="0" w:space="0" w:color="auto"/>
        <w:right w:val="none" w:sz="0" w:space="0" w:color="auto"/>
      </w:divBdr>
    </w:div>
    <w:div w:id="682516264">
      <w:bodyDiv w:val="1"/>
      <w:marLeft w:val="0"/>
      <w:marRight w:val="0"/>
      <w:marTop w:val="0"/>
      <w:marBottom w:val="0"/>
      <w:divBdr>
        <w:top w:val="none" w:sz="0" w:space="0" w:color="auto"/>
        <w:left w:val="none" w:sz="0" w:space="0" w:color="auto"/>
        <w:bottom w:val="none" w:sz="0" w:space="0" w:color="auto"/>
        <w:right w:val="none" w:sz="0" w:space="0" w:color="auto"/>
      </w:divBdr>
      <w:divsChild>
        <w:div w:id="1040013429">
          <w:marLeft w:val="-855"/>
          <w:marRight w:val="0"/>
          <w:marTop w:val="20445"/>
          <w:marBottom w:val="0"/>
          <w:divBdr>
            <w:top w:val="none" w:sz="0" w:space="0" w:color="auto"/>
            <w:left w:val="none" w:sz="0" w:space="0" w:color="auto"/>
            <w:bottom w:val="none" w:sz="0" w:space="0" w:color="auto"/>
            <w:right w:val="none" w:sz="0" w:space="0" w:color="auto"/>
          </w:divBdr>
        </w:div>
        <w:div w:id="496306296">
          <w:marLeft w:val="0"/>
          <w:marRight w:val="0"/>
          <w:marTop w:val="0"/>
          <w:marBottom w:val="450"/>
          <w:divBdr>
            <w:top w:val="none" w:sz="0" w:space="0" w:color="auto"/>
            <w:left w:val="none" w:sz="0" w:space="0" w:color="auto"/>
            <w:bottom w:val="none" w:sz="0" w:space="0" w:color="auto"/>
            <w:right w:val="none" w:sz="0" w:space="0" w:color="auto"/>
          </w:divBdr>
        </w:div>
        <w:div w:id="1342852694">
          <w:marLeft w:val="0"/>
          <w:marRight w:val="0"/>
          <w:marTop w:val="0"/>
          <w:marBottom w:val="450"/>
          <w:divBdr>
            <w:top w:val="none" w:sz="0" w:space="0" w:color="auto"/>
            <w:left w:val="none" w:sz="0" w:space="0" w:color="auto"/>
            <w:bottom w:val="none" w:sz="0" w:space="0" w:color="auto"/>
            <w:right w:val="none" w:sz="0" w:space="0" w:color="auto"/>
          </w:divBdr>
        </w:div>
        <w:div w:id="1567498234">
          <w:marLeft w:val="0"/>
          <w:marRight w:val="0"/>
          <w:marTop w:val="0"/>
          <w:marBottom w:val="450"/>
          <w:divBdr>
            <w:top w:val="none" w:sz="0" w:space="0" w:color="auto"/>
            <w:left w:val="none" w:sz="0" w:space="0" w:color="auto"/>
            <w:bottom w:val="none" w:sz="0" w:space="0" w:color="auto"/>
            <w:right w:val="none" w:sz="0" w:space="0" w:color="auto"/>
          </w:divBdr>
        </w:div>
        <w:div w:id="1050038202">
          <w:marLeft w:val="0"/>
          <w:marRight w:val="0"/>
          <w:marTop w:val="0"/>
          <w:marBottom w:val="450"/>
          <w:divBdr>
            <w:top w:val="none" w:sz="0" w:space="0" w:color="auto"/>
            <w:left w:val="none" w:sz="0" w:space="0" w:color="auto"/>
            <w:bottom w:val="none" w:sz="0" w:space="0" w:color="auto"/>
            <w:right w:val="none" w:sz="0" w:space="0" w:color="auto"/>
          </w:divBdr>
        </w:div>
        <w:div w:id="1180588105">
          <w:marLeft w:val="0"/>
          <w:marRight w:val="0"/>
          <w:marTop w:val="0"/>
          <w:marBottom w:val="450"/>
          <w:divBdr>
            <w:top w:val="none" w:sz="0" w:space="0" w:color="auto"/>
            <w:left w:val="none" w:sz="0" w:space="0" w:color="auto"/>
            <w:bottom w:val="none" w:sz="0" w:space="0" w:color="auto"/>
            <w:right w:val="none" w:sz="0" w:space="0" w:color="auto"/>
          </w:divBdr>
        </w:div>
        <w:div w:id="307250636">
          <w:marLeft w:val="0"/>
          <w:marRight w:val="0"/>
          <w:marTop w:val="0"/>
          <w:marBottom w:val="450"/>
          <w:divBdr>
            <w:top w:val="none" w:sz="0" w:space="0" w:color="auto"/>
            <w:left w:val="none" w:sz="0" w:space="0" w:color="auto"/>
            <w:bottom w:val="none" w:sz="0" w:space="0" w:color="auto"/>
            <w:right w:val="none" w:sz="0" w:space="0" w:color="auto"/>
          </w:divBdr>
        </w:div>
        <w:div w:id="828205547">
          <w:marLeft w:val="0"/>
          <w:marRight w:val="0"/>
          <w:marTop w:val="0"/>
          <w:marBottom w:val="450"/>
          <w:divBdr>
            <w:top w:val="none" w:sz="0" w:space="0" w:color="auto"/>
            <w:left w:val="none" w:sz="0" w:space="0" w:color="auto"/>
            <w:bottom w:val="none" w:sz="0" w:space="0" w:color="auto"/>
            <w:right w:val="none" w:sz="0" w:space="0" w:color="auto"/>
          </w:divBdr>
        </w:div>
        <w:div w:id="1292519273">
          <w:marLeft w:val="0"/>
          <w:marRight w:val="0"/>
          <w:marTop w:val="0"/>
          <w:marBottom w:val="450"/>
          <w:divBdr>
            <w:top w:val="none" w:sz="0" w:space="0" w:color="auto"/>
            <w:left w:val="none" w:sz="0" w:space="0" w:color="auto"/>
            <w:bottom w:val="none" w:sz="0" w:space="0" w:color="auto"/>
            <w:right w:val="none" w:sz="0" w:space="0" w:color="auto"/>
          </w:divBdr>
        </w:div>
      </w:divsChild>
    </w:div>
    <w:div w:id="820658784">
      <w:bodyDiv w:val="1"/>
      <w:marLeft w:val="0"/>
      <w:marRight w:val="0"/>
      <w:marTop w:val="0"/>
      <w:marBottom w:val="0"/>
      <w:divBdr>
        <w:top w:val="none" w:sz="0" w:space="0" w:color="auto"/>
        <w:left w:val="none" w:sz="0" w:space="0" w:color="auto"/>
        <w:bottom w:val="none" w:sz="0" w:space="0" w:color="auto"/>
        <w:right w:val="none" w:sz="0" w:space="0" w:color="auto"/>
      </w:divBdr>
      <w:divsChild>
        <w:div w:id="629743855">
          <w:marLeft w:val="-855"/>
          <w:marRight w:val="0"/>
          <w:marTop w:val="13905"/>
          <w:marBottom w:val="0"/>
          <w:divBdr>
            <w:top w:val="none" w:sz="0" w:space="0" w:color="auto"/>
            <w:left w:val="none" w:sz="0" w:space="0" w:color="auto"/>
            <w:bottom w:val="none" w:sz="0" w:space="0" w:color="auto"/>
            <w:right w:val="none" w:sz="0" w:space="0" w:color="auto"/>
          </w:divBdr>
        </w:div>
        <w:div w:id="1823161727">
          <w:marLeft w:val="0"/>
          <w:marRight w:val="0"/>
          <w:marTop w:val="0"/>
          <w:marBottom w:val="450"/>
          <w:divBdr>
            <w:top w:val="none" w:sz="0" w:space="0" w:color="auto"/>
            <w:left w:val="none" w:sz="0" w:space="0" w:color="auto"/>
            <w:bottom w:val="none" w:sz="0" w:space="0" w:color="auto"/>
            <w:right w:val="none" w:sz="0" w:space="0" w:color="auto"/>
          </w:divBdr>
        </w:div>
        <w:div w:id="1765419218">
          <w:marLeft w:val="0"/>
          <w:marRight w:val="0"/>
          <w:marTop w:val="0"/>
          <w:marBottom w:val="450"/>
          <w:divBdr>
            <w:top w:val="none" w:sz="0" w:space="0" w:color="auto"/>
            <w:left w:val="none" w:sz="0" w:space="0" w:color="auto"/>
            <w:bottom w:val="none" w:sz="0" w:space="0" w:color="auto"/>
            <w:right w:val="none" w:sz="0" w:space="0" w:color="auto"/>
          </w:divBdr>
        </w:div>
        <w:div w:id="85924783">
          <w:marLeft w:val="0"/>
          <w:marRight w:val="0"/>
          <w:marTop w:val="0"/>
          <w:marBottom w:val="450"/>
          <w:divBdr>
            <w:top w:val="none" w:sz="0" w:space="0" w:color="auto"/>
            <w:left w:val="none" w:sz="0" w:space="0" w:color="auto"/>
            <w:bottom w:val="none" w:sz="0" w:space="0" w:color="auto"/>
            <w:right w:val="none" w:sz="0" w:space="0" w:color="auto"/>
          </w:divBdr>
        </w:div>
        <w:div w:id="523371775">
          <w:marLeft w:val="0"/>
          <w:marRight w:val="0"/>
          <w:marTop w:val="0"/>
          <w:marBottom w:val="450"/>
          <w:divBdr>
            <w:top w:val="none" w:sz="0" w:space="0" w:color="auto"/>
            <w:left w:val="none" w:sz="0" w:space="0" w:color="auto"/>
            <w:bottom w:val="none" w:sz="0" w:space="0" w:color="auto"/>
            <w:right w:val="none" w:sz="0" w:space="0" w:color="auto"/>
          </w:divBdr>
        </w:div>
        <w:div w:id="1952473280">
          <w:marLeft w:val="0"/>
          <w:marRight w:val="0"/>
          <w:marTop w:val="0"/>
          <w:marBottom w:val="450"/>
          <w:divBdr>
            <w:top w:val="none" w:sz="0" w:space="0" w:color="auto"/>
            <w:left w:val="none" w:sz="0" w:space="0" w:color="auto"/>
            <w:bottom w:val="none" w:sz="0" w:space="0" w:color="auto"/>
            <w:right w:val="none" w:sz="0" w:space="0" w:color="auto"/>
          </w:divBdr>
        </w:div>
        <w:div w:id="4216479">
          <w:marLeft w:val="0"/>
          <w:marRight w:val="0"/>
          <w:marTop w:val="0"/>
          <w:marBottom w:val="450"/>
          <w:divBdr>
            <w:top w:val="none" w:sz="0" w:space="0" w:color="auto"/>
            <w:left w:val="none" w:sz="0" w:space="0" w:color="auto"/>
            <w:bottom w:val="none" w:sz="0" w:space="0" w:color="auto"/>
            <w:right w:val="none" w:sz="0" w:space="0" w:color="auto"/>
          </w:divBdr>
        </w:div>
      </w:divsChild>
    </w:div>
    <w:div w:id="887836904">
      <w:bodyDiv w:val="1"/>
      <w:marLeft w:val="0"/>
      <w:marRight w:val="0"/>
      <w:marTop w:val="0"/>
      <w:marBottom w:val="0"/>
      <w:divBdr>
        <w:top w:val="none" w:sz="0" w:space="0" w:color="auto"/>
        <w:left w:val="none" w:sz="0" w:space="0" w:color="auto"/>
        <w:bottom w:val="none" w:sz="0" w:space="0" w:color="auto"/>
        <w:right w:val="none" w:sz="0" w:space="0" w:color="auto"/>
      </w:divBdr>
    </w:div>
    <w:div w:id="994918636">
      <w:bodyDiv w:val="1"/>
      <w:marLeft w:val="0"/>
      <w:marRight w:val="0"/>
      <w:marTop w:val="0"/>
      <w:marBottom w:val="0"/>
      <w:divBdr>
        <w:top w:val="none" w:sz="0" w:space="0" w:color="auto"/>
        <w:left w:val="none" w:sz="0" w:space="0" w:color="auto"/>
        <w:bottom w:val="none" w:sz="0" w:space="0" w:color="auto"/>
        <w:right w:val="none" w:sz="0" w:space="0" w:color="auto"/>
      </w:divBdr>
    </w:div>
    <w:div w:id="1290016855">
      <w:bodyDiv w:val="1"/>
      <w:marLeft w:val="0"/>
      <w:marRight w:val="0"/>
      <w:marTop w:val="0"/>
      <w:marBottom w:val="0"/>
      <w:divBdr>
        <w:top w:val="none" w:sz="0" w:space="0" w:color="auto"/>
        <w:left w:val="none" w:sz="0" w:space="0" w:color="auto"/>
        <w:bottom w:val="none" w:sz="0" w:space="0" w:color="auto"/>
        <w:right w:val="none" w:sz="0" w:space="0" w:color="auto"/>
      </w:divBdr>
      <w:divsChild>
        <w:div w:id="419758584">
          <w:marLeft w:val="-855"/>
          <w:marRight w:val="0"/>
          <w:marTop w:val="19965"/>
          <w:marBottom w:val="0"/>
          <w:divBdr>
            <w:top w:val="none" w:sz="0" w:space="0" w:color="auto"/>
            <w:left w:val="none" w:sz="0" w:space="0" w:color="auto"/>
            <w:bottom w:val="none" w:sz="0" w:space="0" w:color="auto"/>
            <w:right w:val="none" w:sz="0" w:space="0" w:color="auto"/>
          </w:divBdr>
        </w:div>
        <w:div w:id="661474364">
          <w:marLeft w:val="0"/>
          <w:marRight w:val="0"/>
          <w:marTop w:val="0"/>
          <w:marBottom w:val="450"/>
          <w:divBdr>
            <w:top w:val="none" w:sz="0" w:space="0" w:color="auto"/>
            <w:left w:val="none" w:sz="0" w:space="0" w:color="auto"/>
            <w:bottom w:val="none" w:sz="0" w:space="0" w:color="auto"/>
            <w:right w:val="none" w:sz="0" w:space="0" w:color="auto"/>
          </w:divBdr>
        </w:div>
        <w:div w:id="784038846">
          <w:marLeft w:val="0"/>
          <w:marRight w:val="0"/>
          <w:marTop w:val="0"/>
          <w:marBottom w:val="450"/>
          <w:divBdr>
            <w:top w:val="none" w:sz="0" w:space="0" w:color="auto"/>
            <w:left w:val="none" w:sz="0" w:space="0" w:color="auto"/>
            <w:bottom w:val="none" w:sz="0" w:space="0" w:color="auto"/>
            <w:right w:val="none" w:sz="0" w:space="0" w:color="auto"/>
          </w:divBdr>
        </w:div>
        <w:div w:id="1853912811">
          <w:marLeft w:val="0"/>
          <w:marRight w:val="0"/>
          <w:marTop w:val="0"/>
          <w:marBottom w:val="450"/>
          <w:divBdr>
            <w:top w:val="none" w:sz="0" w:space="0" w:color="auto"/>
            <w:left w:val="none" w:sz="0" w:space="0" w:color="auto"/>
            <w:bottom w:val="none" w:sz="0" w:space="0" w:color="auto"/>
            <w:right w:val="none" w:sz="0" w:space="0" w:color="auto"/>
          </w:divBdr>
        </w:div>
        <w:div w:id="1315598480">
          <w:marLeft w:val="0"/>
          <w:marRight w:val="0"/>
          <w:marTop w:val="0"/>
          <w:marBottom w:val="450"/>
          <w:divBdr>
            <w:top w:val="none" w:sz="0" w:space="0" w:color="auto"/>
            <w:left w:val="none" w:sz="0" w:space="0" w:color="auto"/>
            <w:bottom w:val="none" w:sz="0" w:space="0" w:color="auto"/>
            <w:right w:val="none" w:sz="0" w:space="0" w:color="auto"/>
          </w:divBdr>
        </w:div>
        <w:div w:id="1577937673">
          <w:marLeft w:val="0"/>
          <w:marRight w:val="0"/>
          <w:marTop w:val="0"/>
          <w:marBottom w:val="450"/>
          <w:divBdr>
            <w:top w:val="none" w:sz="0" w:space="0" w:color="auto"/>
            <w:left w:val="none" w:sz="0" w:space="0" w:color="auto"/>
            <w:bottom w:val="none" w:sz="0" w:space="0" w:color="auto"/>
            <w:right w:val="none" w:sz="0" w:space="0" w:color="auto"/>
          </w:divBdr>
        </w:div>
        <w:div w:id="128010621">
          <w:marLeft w:val="0"/>
          <w:marRight w:val="0"/>
          <w:marTop w:val="0"/>
          <w:marBottom w:val="450"/>
          <w:divBdr>
            <w:top w:val="none" w:sz="0" w:space="0" w:color="auto"/>
            <w:left w:val="none" w:sz="0" w:space="0" w:color="auto"/>
            <w:bottom w:val="none" w:sz="0" w:space="0" w:color="auto"/>
            <w:right w:val="none" w:sz="0" w:space="0" w:color="auto"/>
          </w:divBdr>
        </w:div>
        <w:div w:id="1109739297">
          <w:marLeft w:val="0"/>
          <w:marRight w:val="0"/>
          <w:marTop w:val="0"/>
          <w:marBottom w:val="450"/>
          <w:divBdr>
            <w:top w:val="none" w:sz="0" w:space="0" w:color="auto"/>
            <w:left w:val="none" w:sz="0" w:space="0" w:color="auto"/>
            <w:bottom w:val="none" w:sz="0" w:space="0" w:color="auto"/>
            <w:right w:val="none" w:sz="0" w:space="0" w:color="auto"/>
          </w:divBdr>
        </w:div>
      </w:divsChild>
    </w:div>
    <w:div w:id="1428694502">
      <w:bodyDiv w:val="1"/>
      <w:marLeft w:val="0"/>
      <w:marRight w:val="0"/>
      <w:marTop w:val="0"/>
      <w:marBottom w:val="0"/>
      <w:divBdr>
        <w:top w:val="none" w:sz="0" w:space="0" w:color="auto"/>
        <w:left w:val="none" w:sz="0" w:space="0" w:color="auto"/>
        <w:bottom w:val="none" w:sz="0" w:space="0" w:color="auto"/>
        <w:right w:val="none" w:sz="0" w:space="0" w:color="auto"/>
      </w:divBdr>
      <w:divsChild>
        <w:div w:id="1844470248">
          <w:marLeft w:val="-855"/>
          <w:marRight w:val="0"/>
          <w:marTop w:val="21420"/>
          <w:marBottom w:val="0"/>
          <w:divBdr>
            <w:top w:val="none" w:sz="0" w:space="0" w:color="auto"/>
            <w:left w:val="none" w:sz="0" w:space="0" w:color="auto"/>
            <w:bottom w:val="none" w:sz="0" w:space="0" w:color="auto"/>
            <w:right w:val="none" w:sz="0" w:space="0" w:color="auto"/>
          </w:divBdr>
        </w:div>
        <w:div w:id="559948637">
          <w:marLeft w:val="0"/>
          <w:marRight w:val="0"/>
          <w:marTop w:val="0"/>
          <w:marBottom w:val="450"/>
          <w:divBdr>
            <w:top w:val="none" w:sz="0" w:space="0" w:color="auto"/>
            <w:left w:val="none" w:sz="0" w:space="0" w:color="auto"/>
            <w:bottom w:val="none" w:sz="0" w:space="0" w:color="auto"/>
            <w:right w:val="none" w:sz="0" w:space="0" w:color="auto"/>
          </w:divBdr>
        </w:div>
        <w:div w:id="718477626">
          <w:marLeft w:val="0"/>
          <w:marRight w:val="0"/>
          <w:marTop w:val="0"/>
          <w:marBottom w:val="450"/>
          <w:divBdr>
            <w:top w:val="none" w:sz="0" w:space="0" w:color="auto"/>
            <w:left w:val="none" w:sz="0" w:space="0" w:color="auto"/>
            <w:bottom w:val="none" w:sz="0" w:space="0" w:color="auto"/>
            <w:right w:val="none" w:sz="0" w:space="0" w:color="auto"/>
          </w:divBdr>
        </w:div>
        <w:div w:id="2101636358">
          <w:marLeft w:val="0"/>
          <w:marRight w:val="0"/>
          <w:marTop w:val="0"/>
          <w:marBottom w:val="450"/>
          <w:divBdr>
            <w:top w:val="none" w:sz="0" w:space="0" w:color="auto"/>
            <w:left w:val="none" w:sz="0" w:space="0" w:color="auto"/>
            <w:bottom w:val="none" w:sz="0" w:space="0" w:color="auto"/>
            <w:right w:val="none" w:sz="0" w:space="0" w:color="auto"/>
          </w:divBdr>
        </w:div>
        <w:div w:id="572813062">
          <w:marLeft w:val="0"/>
          <w:marRight w:val="0"/>
          <w:marTop w:val="0"/>
          <w:marBottom w:val="450"/>
          <w:divBdr>
            <w:top w:val="none" w:sz="0" w:space="0" w:color="auto"/>
            <w:left w:val="none" w:sz="0" w:space="0" w:color="auto"/>
            <w:bottom w:val="none" w:sz="0" w:space="0" w:color="auto"/>
            <w:right w:val="none" w:sz="0" w:space="0" w:color="auto"/>
          </w:divBdr>
        </w:div>
        <w:div w:id="205995364">
          <w:marLeft w:val="0"/>
          <w:marRight w:val="0"/>
          <w:marTop w:val="0"/>
          <w:marBottom w:val="450"/>
          <w:divBdr>
            <w:top w:val="none" w:sz="0" w:space="0" w:color="auto"/>
            <w:left w:val="none" w:sz="0" w:space="0" w:color="auto"/>
            <w:bottom w:val="none" w:sz="0" w:space="0" w:color="auto"/>
            <w:right w:val="none" w:sz="0" w:space="0" w:color="auto"/>
          </w:divBdr>
        </w:div>
        <w:div w:id="767584138">
          <w:marLeft w:val="0"/>
          <w:marRight w:val="0"/>
          <w:marTop w:val="0"/>
          <w:marBottom w:val="450"/>
          <w:divBdr>
            <w:top w:val="none" w:sz="0" w:space="0" w:color="auto"/>
            <w:left w:val="none" w:sz="0" w:space="0" w:color="auto"/>
            <w:bottom w:val="none" w:sz="0" w:space="0" w:color="auto"/>
            <w:right w:val="none" w:sz="0" w:space="0" w:color="auto"/>
          </w:divBdr>
        </w:div>
        <w:div w:id="2056462540">
          <w:marLeft w:val="0"/>
          <w:marRight w:val="0"/>
          <w:marTop w:val="0"/>
          <w:marBottom w:val="450"/>
          <w:divBdr>
            <w:top w:val="none" w:sz="0" w:space="0" w:color="auto"/>
            <w:left w:val="none" w:sz="0" w:space="0" w:color="auto"/>
            <w:bottom w:val="none" w:sz="0" w:space="0" w:color="auto"/>
            <w:right w:val="none" w:sz="0" w:space="0" w:color="auto"/>
          </w:divBdr>
        </w:div>
      </w:divsChild>
    </w:div>
    <w:div w:id="1527938565">
      <w:bodyDiv w:val="1"/>
      <w:marLeft w:val="0"/>
      <w:marRight w:val="0"/>
      <w:marTop w:val="0"/>
      <w:marBottom w:val="0"/>
      <w:divBdr>
        <w:top w:val="none" w:sz="0" w:space="0" w:color="auto"/>
        <w:left w:val="none" w:sz="0" w:space="0" w:color="auto"/>
        <w:bottom w:val="none" w:sz="0" w:space="0" w:color="auto"/>
        <w:right w:val="none" w:sz="0" w:space="0" w:color="auto"/>
      </w:divBdr>
      <w:divsChild>
        <w:div w:id="931934135">
          <w:marLeft w:val="-855"/>
          <w:marRight w:val="0"/>
          <w:marTop w:val="15600"/>
          <w:marBottom w:val="0"/>
          <w:divBdr>
            <w:top w:val="none" w:sz="0" w:space="0" w:color="auto"/>
            <w:left w:val="none" w:sz="0" w:space="0" w:color="auto"/>
            <w:bottom w:val="none" w:sz="0" w:space="0" w:color="auto"/>
            <w:right w:val="none" w:sz="0" w:space="0" w:color="auto"/>
          </w:divBdr>
        </w:div>
        <w:div w:id="1206405939">
          <w:marLeft w:val="0"/>
          <w:marRight w:val="0"/>
          <w:marTop w:val="0"/>
          <w:marBottom w:val="450"/>
          <w:divBdr>
            <w:top w:val="none" w:sz="0" w:space="0" w:color="auto"/>
            <w:left w:val="none" w:sz="0" w:space="0" w:color="auto"/>
            <w:bottom w:val="none" w:sz="0" w:space="0" w:color="auto"/>
            <w:right w:val="none" w:sz="0" w:space="0" w:color="auto"/>
          </w:divBdr>
        </w:div>
        <w:div w:id="1087071034">
          <w:marLeft w:val="0"/>
          <w:marRight w:val="0"/>
          <w:marTop w:val="0"/>
          <w:marBottom w:val="450"/>
          <w:divBdr>
            <w:top w:val="none" w:sz="0" w:space="0" w:color="auto"/>
            <w:left w:val="none" w:sz="0" w:space="0" w:color="auto"/>
            <w:bottom w:val="none" w:sz="0" w:space="0" w:color="auto"/>
            <w:right w:val="none" w:sz="0" w:space="0" w:color="auto"/>
          </w:divBdr>
        </w:div>
        <w:div w:id="1373843255">
          <w:marLeft w:val="0"/>
          <w:marRight w:val="0"/>
          <w:marTop w:val="0"/>
          <w:marBottom w:val="450"/>
          <w:divBdr>
            <w:top w:val="none" w:sz="0" w:space="0" w:color="auto"/>
            <w:left w:val="none" w:sz="0" w:space="0" w:color="auto"/>
            <w:bottom w:val="none" w:sz="0" w:space="0" w:color="auto"/>
            <w:right w:val="none" w:sz="0" w:space="0" w:color="auto"/>
          </w:divBdr>
        </w:div>
        <w:div w:id="78253861">
          <w:marLeft w:val="0"/>
          <w:marRight w:val="0"/>
          <w:marTop w:val="0"/>
          <w:marBottom w:val="450"/>
          <w:divBdr>
            <w:top w:val="none" w:sz="0" w:space="0" w:color="auto"/>
            <w:left w:val="none" w:sz="0" w:space="0" w:color="auto"/>
            <w:bottom w:val="none" w:sz="0" w:space="0" w:color="auto"/>
            <w:right w:val="none" w:sz="0" w:space="0" w:color="auto"/>
          </w:divBdr>
        </w:div>
        <w:div w:id="1752045495">
          <w:marLeft w:val="0"/>
          <w:marRight w:val="0"/>
          <w:marTop w:val="0"/>
          <w:marBottom w:val="450"/>
          <w:divBdr>
            <w:top w:val="none" w:sz="0" w:space="0" w:color="auto"/>
            <w:left w:val="none" w:sz="0" w:space="0" w:color="auto"/>
            <w:bottom w:val="none" w:sz="0" w:space="0" w:color="auto"/>
            <w:right w:val="none" w:sz="0" w:space="0" w:color="auto"/>
          </w:divBdr>
        </w:div>
        <w:div w:id="722097961">
          <w:marLeft w:val="0"/>
          <w:marRight w:val="0"/>
          <w:marTop w:val="0"/>
          <w:marBottom w:val="450"/>
          <w:divBdr>
            <w:top w:val="none" w:sz="0" w:space="0" w:color="auto"/>
            <w:left w:val="none" w:sz="0" w:space="0" w:color="auto"/>
            <w:bottom w:val="none" w:sz="0" w:space="0" w:color="auto"/>
            <w:right w:val="none" w:sz="0" w:space="0" w:color="auto"/>
          </w:divBdr>
        </w:div>
      </w:divsChild>
    </w:div>
    <w:div w:id="1583560841">
      <w:bodyDiv w:val="1"/>
      <w:marLeft w:val="0"/>
      <w:marRight w:val="0"/>
      <w:marTop w:val="0"/>
      <w:marBottom w:val="0"/>
      <w:divBdr>
        <w:top w:val="none" w:sz="0" w:space="0" w:color="auto"/>
        <w:left w:val="none" w:sz="0" w:space="0" w:color="auto"/>
        <w:bottom w:val="none" w:sz="0" w:space="0" w:color="auto"/>
        <w:right w:val="none" w:sz="0" w:space="0" w:color="auto"/>
      </w:divBdr>
      <w:divsChild>
        <w:div w:id="333459403">
          <w:marLeft w:val="-855"/>
          <w:marRight w:val="0"/>
          <w:marTop w:val="25380"/>
          <w:marBottom w:val="0"/>
          <w:divBdr>
            <w:top w:val="none" w:sz="0" w:space="0" w:color="auto"/>
            <w:left w:val="none" w:sz="0" w:space="0" w:color="auto"/>
            <w:bottom w:val="none" w:sz="0" w:space="0" w:color="auto"/>
            <w:right w:val="none" w:sz="0" w:space="0" w:color="auto"/>
          </w:divBdr>
        </w:div>
        <w:div w:id="1244072712">
          <w:marLeft w:val="0"/>
          <w:marRight w:val="0"/>
          <w:marTop w:val="0"/>
          <w:marBottom w:val="450"/>
          <w:divBdr>
            <w:top w:val="none" w:sz="0" w:space="0" w:color="auto"/>
            <w:left w:val="none" w:sz="0" w:space="0" w:color="auto"/>
            <w:bottom w:val="none" w:sz="0" w:space="0" w:color="auto"/>
            <w:right w:val="none" w:sz="0" w:space="0" w:color="auto"/>
          </w:divBdr>
        </w:div>
        <w:div w:id="822623933">
          <w:marLeft w:val="0"/>
          <w:marRight w:val="0"/>
          <w:marTop w:val="0"/>
          <w:marBottom w:val="450"/>
          <w:divBdr>
            <w:top w:val="none" w:sz="0" w:space="0" w:color="auto"/>
            <w:left w:val="none" w:sz="0" w:space="0" w:color="auto"/>
            <w:bottom w:val="none" w:sz="0" w:space="0" w:color="auto"/>
            <w:right w:val="none" w:sz="0" w:space="0" w:color="auto"/>
          </w:divBdr>
        </w:div>
        <w:div w:id="1971978831">
          <w:marLeft w:val="0"/>
          <w:marRight w:val="0"/>
          <w:marTop w:val="0"/>
          <w:marBottom w:val="450"/>
          <w:divBdr>
            <w:top w:val="none" w:sz="0" w:space="0" w:color="auto"/>
            <w:left w:val="none" w:sz="0" w:space="0" w:color="auto"/>
            <w:bottom w:val="none" w:sz="0" w:space="0" w:color="auto"/>
            <w:right w:val="none" w:sz="0" w:space="0" w:color="auto"/>
          </w:divBdr>
        </w:div>
        <w:div w:id="626424535">
          <w:marLeft w:val="0"/>
          <w:marRight w:val="0"/>
          <w:marTop w:val="0"/>
          <w:marBottom w:val="450"/>
          <w:divBdr>
            <w:top w:val="none" w:sz="0" w:space="0" w:color="auto"/>
            <w:left w:val="none" w:sz="0" w:space="0" w:color="auto"/>
            <w:bottom w:val="none" w:sz="0" w:space="0" w:color="auto"/>
            <w:right w:val="none" w:sz="0" w:space="0" w:color="auto"/>
          </w:divBdr>
        </w:div>
        <w:div w:id="1544829745">
          <w:marLeft w:val="0"/>
          <w:marRight w:val="0"/>
          <w:marTop w:val="0"/>
          <w:marBottom w:val="450"/>
          <w:divBdr>
            <w:top w:val="none" w:sz="0" w:space="0" w:color="auto"/>
            <w:left w:val="none" w:sz="0" w:space="0" w:color="auto"/>
            <w:bottom w:val="none" w:sz="0" w:space="0" w:color="auto"/>
            <w:right w:val="none" w:sz="0" w:space="0" w:color="auto"/>
          </w:divBdr>
        </w:div>
        <w:div w:id="704333967">
          <w:marLeft w:val="0"/>
          <w:marRight w:val="0"/>
          <w:marTop w:val="0"/>
          <w:marBottom w:val="450"/>
          <w:divBdr>
            <w:top w:val="none" w:sz="0" w:space="0" w:color="auto"/>
            <w:left w:val="none" w:sz="0" w:space="0" w:color="auto"/>
            <w:bottom w:val="none" w:sz="0" w:space="0" w:color="auto"/>
            <w:right w:val="none" w:sz="0" w:space="0" w:color="auto"/>
          </w:divBdr>
        </w:div>
        <w:div w:id="1632711814">
          <w:marLeft w:val="0"/>
          <w:marRight w:val="0"/>
          <w:marTop w:val="0"/>
          <w:marBottom w:val="450"/>
          <w:divBdr>
            <w:top w:val="none" w:sz="0" w:space="0" w:color="auto"/>
            <w:left w:val="none" w:sz="0" w:space="0" w:color="auto"/>
            <w:bottom w:val="none" w:sz="0" w:space="0" w:color="auto"/>
            <w:right w:val="none" w:sz="0" w:space="0" w:color="auto"/>
          </w:divBdr>
        </w:div>
        <w:div w:id="342099814">
          <w:marLeft w:val="0"/>
          <w:marRight w:val="0"/>
          <w:marTop w:val="0"/>
          <w:marBottom w:val="450"/>
          <w:divBdr>
            <w:top w:val="none" w:sz="0" w:space="0" w:color="auto"/>
            <w:left w:val="none" w:sz="0" w:space="0" w:color="auto"/>
            <w:bottom w:val="none" w:sz="0" w:space="0" w:color="auto"/>
            <w:right w:val="none" w:sz="0" w:space="0" w:color="auto"/>
          </w:divBdr>
        </w:div>
      </w:divsChild>
    </w:div>
    <w:div w:id="1659921564">
      <w:bodyDiv w:val="1"/>
      <w:marLeft w:val="0"/>
      <w:marRight w:val="0"/>
      <w:marTop w:val="0"/>
      <w:marBottom w:val="0"/>
      <w:divBdr>
        <w:top w:val="none" w:sz="0" w:space="0" w:color="auto"/>
        <w:left w:val="none" w:sz="0" w:space="0" w:color="auto"/>
        <w:bottom w:val="none" w:sz="0" w:space="0" w:color="auto"/>
        <w:right w:val="none" w:sz="0" w:space="0" w:color="auto"/>
      </w:divBdr>
    </w:div>
    <w:div w:id="1861973177">
      <w:bodyDiv w:val="1"/>
      <w:marLeft w:val="0"/>
      <w:marRight w:val="0"/>
      <w:marTop w:val="0"/>
      <w:marBottom w:val="0"/>
      <w:divBdr>
        <w:top w:val="none" w:sz="0" w:space="0" w:color="auto"/>
        <w:left w:val="none" w:sz="0" w:space="0" w:color="auto"/>
        <w:bottom w:val="none" w:sz="0" w:space="0" w:color="auto"/>
        <w:right w:val="none" w:sz="0" w:space="0" w:color="auto"/>
      </w:divBdr>
      <w:divsChild>
        <w:div w:id="469326905">
          <w:marLeft w:val="-855"/>
          <w:marRight w:val="0"/>
          <w:marTop w:val="22050"/>
          <w:marBottom w:val="0"/>
          <w:divBdr>
            <w:top w:val="none" w:sz="0" w:space="0" w:color="auto"/>
            <w:left w:val="none" w:sz="0" w:space="0" w:color="auto"/>
            <w:bottom w:val="none" w:sz="0" w:space="0" w:color="auto"/>
            <w:right w:val="none" w:sz="0" w:space="0" w:color="auto"/>
          </w:divBdr>
        </w:div>
        <w:div w:id="1365400002">
          <w:marLeft w:val="0"/>
          <w:marRight w:val="0"/>
          <w:marTop w:val="0"/>
          <w:marBottom w:val="450"/>
          <w:divBdr>
            <w:top w:val="none" w:sz="0" w:space="0" w:color="auto"/>
            <w:left w:val="none" w:sz="0" w:space="0" w:color="auto"/>
            <w:bottom w:val="none" w:sz="0" w:space="0" w:color="auto"/>
            <w:right w:val="none" w:sz="0" w:space="0" w:color="auto"/>
          </w:divBdr>
        </w:div>
        <w:div w:id="1309288157">
          <w:marLeft w:val="0"/>
          <w:marRight w:val="0"/>
          <w:marTop w:val="0"/>
          <w:marBottom w:val="450"/>
          <w:divBdr>
            <w:top w:val="none" w:sz="0" w:space="0" w:color="auto"/>
            <w:left w:val="none" w:sz="0" w:space="0" w:color="auto"/>
            <w:bottom w:val="none" w:sz="0" w:space="0" w:color="auto"/>
            <w:right w:val="none" w:sz="0" w:space="0" w:color="auto"/>
          </w:divBdr>
        </w:div>
        <w:div w:id="51974820">
          <w:marLeft w:val="0"/>
          <w:marRight w:val="0"/>
          <w:marTop w:val="0"/>
          <w:marBottom w:val="450"/>
          <w:divBdr>
            <w:top w:val="none" w:sz="0" w:space="0" w:color="auto"/>
            <w:left w:val="none" w:sz="0" w:space="0" w:color="auto"/>
            <w:bottom w:val="none" w:sz="0" w:space="0" w:color="auto"/>
            <w:right w:val="none" w:sz="0" w:space="0" w:color="auto"/>
          </w:divBdr>
        </w:div>
        <w:div w:id="1854801149">
          <w:marLeft w:val="0"/>
          <w:marRight w:val="0"/>
          <w:marTop w:val="0"/>
          <w:marBottom w:val="450"/>
          <w:divBdr>
            <w:top w:val="none" w:sz="0" w:space="0" w:color="auto"/>
            <w:left w:val="none" w:sz="0" w:space="0" w:color="auto"/>
            <w:bottom w:val="none" w:sz="0" w:space="0" w:color="auto"/>
            <w:right w:val="none" w:sz="0" w:space="0" w:color="auto"/>
          </w:divBdr>
        </w:div>
        <w:div w:id="2046367559">
          <w:marLeft w:val="0"/>
          <w:marRight w:val="0"/>
          <w:marTop w:val="0"/>
          <w:marBottom w:val="450"/>
          <w:divBdr>
            <w:top w:val="none" w:sz="0" w:space="0" w:color="auto"/>
            <w:left w:val="none" w:sz="0" w:space="0" w:color="auto"/>
            <w:bottom w:val="none" w:sz="0" w:space="0" w:color="auto"/>
            <w:right w:val="none" w:sz="0" w:space="0" w:color="auto"/>
          </w:divBdr>
        </w:div>
        <w:div w:id="1855611696">
          <w:marLeft w:val="0"/>
          <w:marRight w:val="0"/>
          <w:marTop w:val="0"/>
          <w:marBottom w:val="450"/>
          <w:divBdr>
            <w:top w:val="none" w:sz="0" w:space="0" w:color="auto"/>
            <w:left w:val="none" w:sz="0" w:space="0" w:color="auto"/>
            <w:bottom w:val="none" w:sz="0" w:space="0" w:color="auto"/>
            <w:right w:val="none" w:sz="0" w:space="0" w:color="auto"/>
          </w:divBdr>
        </w:div>
        <w:div w:id="1511749262">
          <w:marLeft w:val="0"/>
          <w:marRight w:val="0"/>
          <w:marTop w:val="0"/>
          <w:marBottom w:val="450"/>
          <w:divBdr>
            <w:top w:val="none" w:sz="0" w:space="0" w:color="auto"/>
            <w:left w:val="none" w:sz="0" w:space="0" w:color="auto"/>
            <w:bottom w:val="none" w:sz="0" w:space="0" w:color="auto"/>
            <w:right w:val="none" w:sz="0" w:space="0" w:color="auto"/>
          </w:divBdr>
        </w:div>
        <w:div w:id="263540778">
          <w:marLeft w:val="0"/>
          <w:marRight w:val="0"/>
          <w:marTop w:val="0"/>
          <w:marBottom w:val="450"/>
          <w:divBdr>
            <w:top w:val="none" w:sz="0" w:space="0" w:color="auto"/>
            <w:left w:val="none" w:sz="0" w:space="0" w:color="auto"/>
            <w:bottom w:val="none" w:sz="0" w:space="0" w:color="auto"/>
            <w:right w:val="none" w:sz="0" w:space="0" w:color="auto"/>
          </w:divBdr>
        </w:div>
      </w:divsChild>
    </w:div>
    <w:div w:id="1891377719">
      <w:bodyDiv w:val="1"/>
      <w:marLeft w:val="0"/>
      <w:marRight w:val="0"/>
      <w:marTop w:val="0"/>
      <w:marBottom w:val="0"/>
      <w:divBdr>
        <w:top w:val="none" w:sz="0" w:space="0" w:color="auto"/>
        <w:left w:val="none" w:sz="0" w:space="0" w:color="auto"/>
        <w:bottom w:val="none" w:sz="0" w:space="0" w:color="auto"/>
        <w:right w:val="none" w:sz="0" w:space="0" w:color="auto"/>
      </w:divBdr>
      <w:divsChild>
        <w:div w:id="1010982866">
          <w:marLeft w:val="-855"/>
          <w:marRight w:val="0"/>
          <w:marTop w:val="18825"/>
          <w:marBottom w:val="0"/>
          <w:divBdr>
            <w:top w:val="none" w:sz="0" w:space="0" w:color="auto"/>
            <w:left w:val="none" w:sz="0" w:space="0" w:color="auto"/>
            <w:bottom w:val="none" w:sz="0" w:space="0" w:color="auto"/>
            <w:right w:val="none" w:sz="0" w:space="0" w:color="auto"/>
          </w:divBdr>
        </w:div>
        <w:div w:id="619915256">
          <w:marLeft w:val="0"/>
          <w:marRight w:val="0"/>
          <w:marTop w:val="0"/>
          <w:marBottom w:val="450"/>
          <w:divBdr>
            <w:top w:val="none" w:sz="0" w:space="0" w:color="auto"/>
            <w:left w:val="none" w:sz="0" w:space="0" w:color="auto"/>
            <w:bottom w:val="none" w:sz="0" w:space="0" w:color="auto"/>
            <w:right w:val="none" w:sz="0" w:space="0" w:color="auto"/>
          </w:divBdr>
        </w:div>
        <w:div w:id="1519462026">
          <w:marLeft w:val="0"/>
          <w:marRight w:val="0"/>
          <w:marTop w:val="0"/>
          <w:marBottom w:val="450"/>
          <w:divBdr>
            <w:top w:val="none" w:sz="0" w:space="0" w:color="auto"/>
            <w:left w:val="none" w:sz="0" w:space="0" w:color="auto"/>
            <w:bottom w:val="none" w:sz="0" w:space="0" w:color="auto"/>
            <w:right w:val="none" w:sz="0" w:space="0" w:color="auto"/>
          </w:divBdr>
        </w:div>
        <w:div w:id="1004939456">
          <w:marLeft w:val="0"/>
          <w:marRight w:val="0"/>
          <w:marTop w:val="0"/>
          <w:marBottom w:val="450"/>
          <w:divBdr>
            <w:top w:val="none" w:sz="0" w:space="0" w:color="auto"/>
            <w:left w:val="none" w:sz="0" w:space="0" w:color="auto"/>
            <w:bottom w:val="none" w:sz="0" w:space="0" w:color="auto"/>
            <w:right w:val="none" w:sz="0" w:space="0" w:color="auto"/>
          </w:divBdr>
        </w:div>
        <w:div w:id="1782414988">
          <w:marLeft w:val="0"/>
          <w:marRight w:val="0"/>
          <w:marTop w:val="0"/>
          <w:marBottom w:val="450"/>
          <w:divBdr>
            <w:top w:val="none" w:sz="0" w:space="0" w:color="auto"/>
            <w:left w:val="none" w:sz="0" w:space="0" w:color="auto"/>
            <w:bottom w:val="none" w:sz="0" w:space="0" w:color="auto"/>
            <w:right w:val="none" w:sz="0" w:space="0" w:color="auto"/>
          </w:divBdr>
        </w:div>
        <w:div w:id="882863883">
          <w:marLeft w:val="0"/>
          <w:marRight w:val="0"/>
          <w:marTop w:val="0"/>
          <w:marBottom w:val="450"/>
          <w:divBdr>
            <w:top w:val="none" w:sz="0" w:space="0" w:color="auto"/>
            <w:left w:val="none" w:sz="0" w:space="0" w:color="auto"/>
            <w:bottom w:val="none" w:sz="0" w:space="0" w:color="auto"/>
            <w:right w:val="none" w:sz="0" w:space="0" w:color="auto"/>
          </w:divBdr>
        </w:div>
        <w:div w:id="1506019386">
          <w:marLeft w:val="0"/>
          <w:marRight w:val="0"/>
          <w:marTop w:val="0"/>
          <w:marBottom w:val="450"/>
          <w:divBdr>
            <w:top w:val="none" w:sz="0" w:space="0" w:color="auto"/>
            <w:left w:val="none" w:sz="0" w:space="0" w:color="auto"/>
            <w:bottom w:val="none" w:sz="0" w:space="0" w:color="auto"/>
            <w:right w:val="none" w:sz="0" w:space="0" w:color="auto"/>
          </w:divBdr>
        </w:div>
        <w:div w:id="2089686557">
          <w:marLeft w:val="0"/>
          <w:marRight w:val="0"/>
          <w:marTop w:val="0"/>
          <w:marBottom w:val="450"/>
          <w:divBdr>
            <w:top w:val="none" w:sz="0" w:space="0" w:color="auto"/>
            <w:left w:val="none" w:sz="0" w:space="0" w:color="auto"/>
            <w:bottom w:val="none" w:sz="0" w:space="0" w:color="auto"/>
            <w:right w:val="none" w:sz="0" w:space="0" w:color="auto"/>
          </w:divBdr>
        </w:div>
      </w:divsChild>
    </w:div>
    <w:div w:id="1916042030">
      <w:bodyDiv w:val="1"/>
      <w:marLeft w:val="0"/>
      <w:marRight w:val="0"/>
      <w:marTop w:val="0"/>
      <w:marBottom w:val="0"/>
      <w:divBdr>
        <w:top w:val="none" w:sz="0" w:space="0" w:color="auto"/>
        <w:left w:val="none" w:sz="0" w:space="0" w:color="auto"/>
        <w:bottom w:val="none" w:sz="0" w:space="0" w:color="auto"/>
        <w:right w:val="none" w:sz="0" w:space="0" w:color="auto"/>
      </w:divBdr>
      <w:divsChild>
        <w:div w:id="1173256453">
          <w:marLeft w:val="-855"/>
          <w:marRight w:val="0"/>
          <w:marTop w:val="22890"/>
          <w:marBottom w:val="0"/>
          <w:divBdr>
            <w:top w:val="none" w:sz="0" w:space="0" w:color="auto"/>
            <w:left w:val="none" w:sz="0" w:space="0" w:color="auto"/>
            <w:bottom w:val="none" w:sz="0" w:space="0" w:color="auto"/>
            <w:right w:val="none" w:sz="0" w:space="0" w:color="auto"/>
          </w:divBdr>
        </w:div>
        <w:div w:id="1049497658">
          <w:marLeft w:val="0"/>
          <w:marRight w:val="0"/>
          <w:marTop w:val="0"/>
          <w:marBottom w:val="450"/>
          <w:divBdr>
            <w:top w:val="none" w:sz="0" w:space="0" w:color="auto"/>
            <w:left w:val="none" w:sz="0" w:space="0" w:color="auto"/>
            <w:bottom w:val="none" w:sz="0" w:space="0" w:color="auto"/>
            <w:right w:val="none" w:sz="0" w:space="0" w:color="auto"/>
          </w:divBdr>
        </w:div>
        <w:div w:id="341276430">
          <w:marLeft w:val="0"/>
          <w:marRight w:val="0"/>
          <w:marTop w:val="0"/>
          <w:marBottom w:val="450"/>
          <w:divBdr>
            <w:top w:val="none" w:sz="0" w:space="0" w:color="auto"/>
            <w:left w:val="none" w:sz="0" w:space="0" w:color="auto"/>
            <w:bottom w:val="none" w:sz="0" w:space="0" w:color="auto"/>
            <w:right w:val="none" w:sz="0" w:space="0" w:color="auto"/>
          </w:divBdr>
        </w:div>
        <w:div w:id="1700231969">
          <w:marLeft w:val="0"/>
          <w:marRight w:val="0"/>
          <w:marTop w:val="0"/>
          <w:marBottom w:val="450"/>
          <w:divBdr>
            <w:top w:val="none" w:sz="0" w:space="0" w:color="auto"/>
            <w:left w:val="none" w:sz="0" w:space="0" w:color="auto"/>
            <w:bottom w:val="none" w:sz="0" w:space="0" w:color="auto"/>
            <w:right w:val="none" w:sz="0" w:space="0" w:color="auto"/>
          </w:divBdr>
        </w:div>
        <w:div w:id="1013920874">
          <w:marLeft w:val="0"/>
          <w:marRight w:val="0"/>
          <w:marTop w:val="0"/>
          <w:marBottom w:val="450"/>
          <w:divBdr>
            <w:top w:val="none" w:sz="0" w:space="0" w:color="auto"/>
            <w:left w:val="none" w:sz="0" w:space="0" w:color="auto"/>
            <w:bottom w:val="none" w:sz="0" w:space="0" w:color="auto"/>
            <w:right w:val="none" w:sz="0" w:space="0" w:color="auto"/>
          </w:divBdr>
        </w:div>
        <w:div w:id="843861234">
          <w:marLeft w:val="0"/>
          <w:marRight w:val="0"/>
          <w:marTop w:val="0"/>
          <w:marBottom w:val="450"/>
          <w:divBdr>
            <w:top w:val="none" w:sz="0" w:space="0" w:color="auto"/>
            <w:left w:val="none" w:sz="0" w:space="0" w:color="auto"/>
            <w:bottom w:val="none" w:sz="0" w:space="0" w:color="auto"/>
            <w:right w:val="none" w:sz="0" w:space="0" w:color="auto"/>
          </w:divBdr>
        </w:div>
        <w:div w:id="258611387">
          <w:marLeft w:val="0"/>
          <w:marRight w:val="0"/>
          <w:marTop w:val="0"/>
          <w:marBottom w:val="450"/>
          <w:divBdr>
            <w:top w:val="none" w:sz="0" w:space="0" w:color="auto"/>
            <w:left w:val="none" w:sz="0" w:space="0" w:color="auto"/>
            <w:bottom w:val="none" w:sz="0" w:space="0" w:color="auto"/>
            <w:right w:val="none" w:sz="0" w:space="0" w:color="auto"/>
          </w:divBdr>
        </w:div>
        <w:div w:id="191454989">
          <w:marLeft w:val="0"/>
          <w:marRight w:val="0"/>
          <w:marTop w:val="0"/>
          <w:marBottom w:val="450"/>
          <w:divBdr>
            <w:top w:val="none" w:sz="0" w:space="0" w:color="auto"/>
            <w:left w:val="none" w:sz="0" w:space="0" w:color="auto"/>
            <w:bottom w:val="none" w:sz="0" w:space="0" w:color="auto"/>
            <w:right w:val="none" w:sz="0" w:space="0" w:color="auto"/>
          </w:divBdr>
        </w:div>
        <w:div w:id="415826489">
          <w:marLeft w:val="0"/>
          <w:marRight w:val="0"/>
          <w:marTop w:val="0"/>
          <w:marBottom w:val="450"/>
          <w:divBdr>
            <w:top w:val="none" w:sz="0" w:space="0" w:color="auto"/>
            <w:left w:val="none" w:sz="0" w:space="0" w:color="auto"/>
            <w:bottom w:val="none" w:sz="0" w:space="0" w:color="auto"/>
            <w:right w:val="none" w:sz="0" w:space="0" w:color="auto"/>
          </w:divBdr>
        </w:div>
        <w:div w:id="1161432124">
          <w:marLeft w:val="0"/>
          <w:marRight w:val="0"/>
          <w:marTop w:val="0"/>
          <w:marBottom w:val="450"/>
          <w:divBdr>
            <w:top w:val="none" w:sz="0" w:space="0" w:color="auto"/>
            <w:left w:val="none" w:sz="0" w:space="0" w:color="auto"/>
            <w:bottom w:val="none" w:sz="0" w:space="0" w:color="auto"/>
            <w:right w:val="none" w:sz="0" w:space="0" w:color="auto"/>
          </w:divBdr>
        </w:div>
      </w:divsChild>
    </w:div>
    <w:div w:id="1939950094">
      <w:bodyDiv w:val="1"/>
      <w:marLeft w:val="0"/>
      <w:marRight w:val="0"/>
      <w:marTop w:val="0"/>
      <w:marBottom w:val="0"/>
      <w:divBdr>
        <w:top w:val="none" w:sz="0" w:space="0" w:color="auto"/>
        <w:left w:val="none" w:sz="0" w:space="0" w:color="auto"/>
        <w:bottom w:val="none" w:sz="0" w:space="0" w:color="auto"/>
        <w:right w:val="none" w:sz="0" w:space="0" w:color="auto"/>
      </w:divBdr>
      <w:divsChild>
        <w:div w:id="499275133">
          <w:marLeft w:val="-855"/>
          <w:marRight w:val="0"/>
          <w:marTop w:val="20685"/>
          <w:marBottom w:val="0"/>
          <w:divBdr>
            <w:top w:val="none" w:sz="0" w:space="0" w:color="auto"/>
            <w:left w:val="none" w:sz="0" w:space="0" w:color="auto"/>
            <w:bottom w:val="none" w:sz="0" w:space="0" w:color="auto"/>
            <w:right w:val="none" w:sz="0" w:space="0" w:color="auto"/>
          </w:divBdr>
        </w:div>
        <w:div w:id="330910765">
          <w:marLeft w:val="0"/>
          <w:marRight w:val="0"/>
          <w:marTop w:val="0"/>
          <w:marBottom w:val="450"/>
          <w:divBdr>
            <w:top w:val="none" w:sz="0" w:space="0" w:color="auto"/>
            <w:left w:val="none" w:sz="0" w:space="0" w:color="auto"/>
            <w:bottom w:val="none" w:sz="0" w:space="0" w:color="auto"/>
            <w:right w:val="none" w:sz="0" w:space="0" w:color="auto"/>
          </w:divBdr>
        </w:div>
        <w:div w:id="1730641550">
          <w:marLeft w:val="0"/>
          <w:marRight w:val="0"/>
          <w:marTop w:val="0"/>
          <w:marBottom w:val="450"/>
          <w:divBdr>
            <w:top w:val="none" w:sz="0" w:space="0" w:color="auto"/>
            <w:left w:val="none" w:sz="0" w:space="0" w:color="auto"/>
            <w:bottom w:val="none" w:sz="0" w:space="0" w:color="auto"/>
            <w:right w:val="none" w:sz="0" w:space="0" w:color="auto"/>
          </w:divBdr>
        </w:div>
        <w:div w:id="1130781966">
          <w:marLeft w:val="0"/>
          <w:marRight w:val="0"/>
          <w:marTop w:val="0"/>
          <w:marBottom w:val="450"/>
          <w:divBdr>
            <w:top w:val="none" w:sz="0" w:space="0" w:color="auto"/>
            <w:left w:val="none" w:sz="0" w:space="0" w:color="auto"/>
            <w:bottom w:val="none" w:sz="0" w:space="0" w:color="auto"/>
            <w:right w:val="none" w:sz="0" w:space="0" w:color="auto"/>
          </w:divBdr>
        </w:div>
        <w:div w:id="160857630">
          <w:marLeft w:val="0"/>
          <w:marRight w:val="0"/>
          <w:marTop w:val="0"/>
          <w:marBottom w:val="450"/>
          <w:divBdr>
            <w:top w:val="none" w:sz="0" w:space="0" w:color="auto"/>
            <w:left w:val="none" w:sz="0" w:space="0" w:color="auto"/>
            <w:bottom w:val="none" w:sz="0" w:space="0" w:color="auto"/>
            <w:right w:val="none" w:sz="0" w:space="0" w:color="auto"/>
          </w:divBdr>
        </w:div>
        <w:div w:id="1069307816">
          <w:marLeft w:val="0"/>
          <w:marRight w:val="0"/>
          <w:marTop w:val="0"/>
          <w:marBottom w:val="450"/>
          <w:divBdr>
            <w:top w:val="none" w:sz="0" w:space="0" w:color="auto"/>
            <w:left w:val="none" w:sz="0" w:space="0" w:color="auto"/>
            <w:bottom w:val="none" w:sz="0" w:space="0" w:color="auto"/>
            <w:right w:val="none" w:sz="0" w:space="0" w:color="auto"/>
          </w:divBdr>
        </w:div>
        <w:div w:id="1094941183">
          <w:marLeft w:val="0"/>
          <w:marRight w:val="0"/>
          <w:marTop w:val="0"/>
          <w:marBottom w:val="450"/>
          <w:divBdr>
            <w:top w:val="none" w:sz="0" w:space="0" w:color="auto"/>
            <w:left w:val="none" w:sz="0" w:space="0" w:color="auto"/>
            <w:bottom w:val="none" w:sz="0" w:space="0" w:color="auto"/>
            <w:right w:val="none" w:sz="0" w:space="0" w:color="auto"/>
          </w:divBdr>
        </w:div>
        <w:div w:id="299001893">
          <w:marLeft w:val="0"/>
          <w:marRight w:val="0"/>
          <w:marTop w:val="0"/>
          <w:marBottom w:val="450"/>
          <w:divBdr>
            <w:top w:val="none" w:sz="0" w:space="0" w:color="auto"/>
            <w:left w:val="none" w:sz="0" w:space="0" w:color="auto"/>
            <w:bottom w:val="none" w:sz="0" w:space="0" w:color="auto"/>
            <w:right w:val="none" w:sz="0" w:space="0" w:color="auto"/>
          </w:divBdr>
        </w:div>
      </w:divsChild>
    </w:div>
    <w:div w:id="1959558995">
      <w:bodyDiv w:val="1"/>
      <w:marLeft w:val="0"/>
      <w:marRight w:val="0"/>
      <w:marTop w:val="0"/>
      <w:marBottom w:val="0"/>
      <w:divBdr>
        <w:top w:val="none" w:sz="0" w:space="0" w:color="auto"/>
        <w:left w:val="none" w:sz="0" w:space="0" w:color="auto"/>
        <w:bottom w:val="none" w:sz="0" w:space="0" w:color="auto"/>
        <w:right w:val="none" w:sz="0" w:space="0" w:color="auto"/>
      </w:divBdr>
    </w:div>
    <w:div w:id="2011129751">
      <w:bodyDiv w:val="1"/>
      <w:marLeft w:val="0"/>
      <w:marRight w:val="0"/>
      <w:marTop w:val="0"/>
      <w:marBottom w:val="0"/>
      <w:divBdr>
        <w:top w:val="none" w:sz="0" w:space="0" w:color="auto"/>
        <w:left w:val="none" w:sz="0" w:space="0" w:color="auto"/>
        <w:bottom w:val="none" w:sz="0" w:space="0" w:color="auto"/>
        <w:right w:val="none" w:sz="0" w:space="0" w:color="auto"/>
      </w:divBdr>
      <w:divsChild>
        <w:div w:id="697238964">
          <w:marLeft w:val="0"/>
          <w:marRight w:val="0"/>
          <w:marTop w:val="0"/>
          <w:marBottom w:val="450"/>
          <w:divBdr>
            <w:top w:val="none" w:sz="0" w:space="0" w:color="auto"/>
            <w:left w:val="none" w:sz="0" w:space="0" w:color="auto"/>
            <w:bottom w:val="none" w:sz="0" w:space="0" w:color="auto"/>
            <w:right w:val="none" w:sz="0" w:space="0" w:color="auto"/>
          </w:divBdr>
        </w:div>
        <w:div w:id="1433164544">
          <w:marLeft w:val="0"/>
          <w:marRight w:val="0"/>
          <w:marTop w:val="0"/>
          <w:marBottom w:val="450"/>
          <w:divBdr>
            <w:top w:val="none" w:sz="0" w:space="0" w:color="auto"/>
            <w:left w:val="none" w:sz="0" w:space="0" w:color="auto"/>
            <w:bottom w:val="none" w:sz="0" w:space="0" w:color="auto"/>
            <w:right w:val="none" w:sz="0" w:space="0" w:color="auto"/>
          </w:divBdr>
        </w:div>
        <w:div w:id="912936175">
          <w:marLeft w:val="0"/>
          <w:marRight w:val="0"/>
          <w:marTop w:val="0"/>
          <w:marBottom w:val="450"/>
          <w:divBdr>
            <w:top w:val="none" w:sz="0" w:space="0" w:color="auto"/>
            <w:left w:val="none" w:sz="0" w:space="0" w:color="auto"/>
            <w:bottom w:val="none" w:sz="0" w:space="0" w:color="auto"/>
            <w:right w:val="none" w:sz="0" w:space="0" w:color="auto"/>
          </w:divBdr>
        </w:div>
        <w:div w:id="2089689132">
          <w:marLeft w:val="0"/>
          <w:marRight w:val="0"/>
          <w:marTop w:val="0"/>
          <w:marBottom w:val="450"/>
          <w:divBdr>
            <w:top w:val="none" w:sz="0" w:space="0" w:color="auto"/>
            <w:left w:val="none" w:sz="0" w:space="0" w:color="auto"/>
            <w:bottom w:val="none" w:sz="0" w:space="0" w:color="auto"/>
            <w:right w:val="none" w:sz="0" w:space="0" w:color="auto"/>
          </w:divBdr>
        </w:div>
        <w:div w:id="740325995">
          <w:marLeft w:val="0"/>
          <w:marRight w:val="0"/>
          <w:marTop w:val="0"/>
          <w:marBottom w:val="450"/>
          <w:divBdr>
            <w:top w:val="none" w:sz="0" w:space="0" w:color="auto"/>
            <w:left w:val="none" w:sz="0" w:space="0" w:color="auto"/>
            <w:bottom w:val="none" w:sz="0" w:space="0" w:color="auto"/>
            <w:right w:val="none" w:sz="0" w:space="0" w:color="auto"/>
          </w:divBdr>
        </w:div>
        <w:div w:id="51078914">
          <w:marLeft w:val="0"/>
          <w:marRight w:val="0"/>
          <w:marTop w:val="0"/>
          <w:marBottom w:val="450"/>
          <w:divBdr>
            <w:top w:val="none" w:sz="0" w:space="0" w:color="auto"/>
            <w:left w:val="none" w:sz="0" w:space="0" w:color="auto"/>
            <w:bottom w:val="none" w:sz="0" w:space="0" w:color="auto"/>
            <w:right w:val="none" w:sz="0" w:space="0" w:color="auto"/>
          </w:divBdr>
        </w:div>
        <w:div w:id="1690833848">
          <w:marLeft w:val="0"/>
          <w:marRight w:val="0"/>
          <w:marTop w:val="0"/>
          <w:marBottom w:val="450"/>
          <w:divBdr>
            <w:top w:val="none" w:sz="0" w:space="0" w:color="auto"/>
            <w:left w:val="none" w:sz="0" w:space="0" w:color="auto"/>
            <w:bottom w:val="none" w:sz="0" w:space="0" w:color="auto"/>
            <w:right w:val="none" w:sz="0" w:space="0" w:color="auto"/>
          </w:divBdr>
        </w:div>
      </w:divsChild>
    </w:div>
    <w:div w:id="2067408525">
      <w:bodyDiv w:val="1"/>
      <w:marLeft w:val="0"/>
      <w:marRight w:val="0"/>
      <w:marTop w:val="0"/>
      <w:marBottom w:val="0"/>
      <w:divBdr>
        <w:top w:val="none" w:sz="0" w:space="0" w:color="auto"/>
        <w:left w:val="none" w:sz="0" w:space="0" w:color="auto"/>
        <w:bottom w:val="none" w:sz="0" w:space="0" w:color="auto"/>
        <w:right w:val="none" w:sz="0" w:space="0" w:color="auto"/>
      </w:divBdr>
      <w:divsChild>
        <w:div w:id="395712093">
          <w:marLeft w:val="-855"/>
          <w:marRight w:val="0"/>
          <w:marTop w:val="22365"/>
          <w:marBottom w:val="0"/>
          <w:divBdr>
            <w:top w:val="none" w:sz="0" w:space="0" w:color="auto"/>
            <w:left w:val="none" w:sz="0" w:space="0" w:color="auto"/>
            <w:bottom w:val="none" w:sz="0" w:space="0" w:color="auto"/>
            <w:right w:val="none" w:sz="0" w:space="0" w:color="auto"/>
          </w:divBdr>
        </w:div>
        <w:div w:id="37778586">
          <w:marLeft w:val="0"/>
          <w:marRight w:val="0"/>
          <w:marTop w:val="0"/>
          <w:marBottom w:val="450"/>
          <w:divBdr>
            <w:top w:val="none" w:sz="0" w:space="0" w:color="auto"/>
            <w:left w:val="none" w:sz="0" w:space="0" w:color="auto"/>
            <w:bottom w:val="none" w:sz="0" w:space="0" w:color="auto"/>
            <w:right w:val="none" w:sz="0" w:space="0" w:color="auto"/>
          </w:divBdr>
        </w:div>
        <w:div w:id="1707682421">
          <w:marLeft w:val="0"/>
          <w:marRight w:val="0"/>
          <w:marTop w:val="0"/>
          <w:marBottom w:val="450"/>
          <w:divBdr>
            <w:top w:val="none" w:sz="0" w:space="0" w:color="auto"/>
            <w:left w:val="none" w:sz="0" w:space="0" w:color="auto"/>
            <w:bottom w:val="none" w:sz="0" w:space="0" w:color="auto"/>
            <w:right w:val="none" w:sz="0" w:space="0" w:color="auto"/>
          </w:divBdr>
        </w:div>
        <w:div w:id="290131451">
          <w:marLeft w:val="0"/>
          <w:marRight w:val="0"/>
          <w:marTop w:val="0"/>
          <w:marBottom w:val="450"/>
          <w:divBdr>
            <w:top w:val="none" w:sz="0" w:space="0" w:color="auto"/>
            <w:left w:val="none" w:sz="0" w:space="0" w:color="auto"/>
            <w:bottom w:val="none" w:sz="0" w:space="0" w:color="auto"/>
            <w:right w:val="none" w:sz="0" w:space="0" w:color="auto"/>
          </w:divBdr>
        </w:div>
        <w:div w:id="1334601044">
          <w:marLeft w:val="0"/>
          <w:marRight w:val="0"/>
          <w:marTop w:val="0"/>
          <w:marBottom w:val="450"/>
          <w:divBdr>
            <w:top w:val="none" w:sz="0" w:space="0" w:color="auto"/>
            <w:left w:val="none" w:sz="0" w:space="0" w:color="auto"/>
            <w:bottom w:val="none" w:sz="0" w:space="0" w:color="auto"/>
            <w:right w:val="none" w:sz="0" w:space="0" w:color="auto"/>
          </w:divBdr>
        </w:div>
        <w:div w:id="1882663930">
          <w:marLeft w:val="0"/>
          <w:marRight w:val="0"/>
          <w:marTop w:val="0"/>
          <w:marBottom w:val="450"/>
          <w:divBdr>
            <w:top w:val="none" w:sz="0" w:space="0" w:color="auto"/>
            <w:left w:val="none" w:sz="0" w:space="0" w:color="auto"/>
            <w:bottom w:val="none" w:sz="0" w:space="0" w:color="auto"/>
            <w:right w:val="none" w:sz="0" w:space="0" w:color="auto"/>
          </w:divBdr>
        </w:div>
        <w:div w:id="497384981">
          <w:marLeft w:val="0"/>
          <w:marRight w:val="0"/>
          <w:marTop w:val="0"/>
          <w:marBottom w:val="450"/>
          <w:divBdr>
            <w:top w:val="none" w:sz="0" w:space="0" w:color="auto"/>
            <w:left w:val="none" w:sz="0" w:space="0" w:color="auto"/>
            <w:bottom w:val="none" w:sz="0" w:space="0" w:color="auto"/>
            <w:right w:val="none" w:sz="0" w:space="0" w:color="auto"/>
          </w:divBdr>
        </w:div>
        <w:div w:id="92931658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hima.hadjai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359</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49</cp:revision>
  <dcterms:created xsi:type="dcterms:W3CDTF">2021-01-31T12:10:00Z</dcterms:created>
  <dcterms:modified xsi:type="dcterms:W3CDTF">2025-11-03T18:34:00Z</dcterms:modified>
</cp:coreProperties>
</file>